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4E36D" w14:textId="3410DB1C" w:rsidR="00607BD8" w:rsidRDefault="00607BD8" w:rsidP="00607BD8">
      <w:pPr>
        <w:autoSpaceDE w:val="0"/>
        <w:autoSpaceDN w:val="0"/>
        <w:adjustRightInd w:val="0"/>
        <w:snapToGrid w:val="0"/>
        <w:spacing w:line="360" w:lineRule="exact"/>
        <w:jc w:val="center"/>
        <w:textAlignment w:val="baseline"/>
        <w:rPr>
          <w:rFonts w:hAnsi="ＭＳ 明朝" w:cs="ＭＳ 明朝"/>
          <w:b/>
          <w:bCs/>
          <w:kern w:val="0"/>
          <w:sz w:val="24"/>
          <w:szCs w:val="22"/>
        </w:rPr>
      </w:pPr>
    </w:p>
    <w:p w14:paraId="10C59295" w14:textId="58D55628" w:rsidR="00913894" w:rsidRPr="00F02199" w:rsidRDefault="00913894" w:rsidP="00162A0A">
      <w:pPr>
        <w:autoSpaceDE w:val="0"/>
        <w:autoSpaceDN w:val="0"/>
        <w:adjustRightInd w:val="0"/>
        <w:snapToGrid w:val="0"/>
        <w:spacing w:line="360" w:lineRule="exact"/>
        <w:jc w:val="center"/>
        <w:textAlignment w:val="baseline"/>
        <w:rPr>
          <w:rFonts w:hAnsi="ＭＳ 明朝" w:cs="ＭＳ 明朝"/>
          <w:b/>
          <w:bCs/>
          <w:color w:val="000000" w:themeColor="text1"/>
          <w:kern w:val="0"/>
          <w:sz w:val="24"/>
          <w:szCs w:val="22"/>
        </w:rPr>
      </w:pPr>
      <w:r w:rsidRPr="00F02199">
        <w:rPr>
          <w:rFonts w:hAnsi="ＭＳ 明朝" w:cs="ＭＳ 明朝" w:hint="eastAsia"/>
          <w:b/>
          <w:bCs/>
          <w:color w:val="000000" w:themeColor="text1"/>
          <w:kern w:val="0"/>
          <w:sz w:val="24"/>
          <w:szCs w:val="22"/>
        </w:rPr>
        <w:t>「シルバーマーク」</w:t>
      </w:r>
      <w:r w:rsidR="003F7857">
        <w:rPr>
          <w:rFonts w:hAnsi="ＭＳ 明朝" w:cs="ＭＳ 明朝" w:hint="eastAsia"/>
          <w:b/>
          <w:bCs/>
          <w:color w:val="000000" w:themeColor="text1"/>
          <w:kern w:val="0"/>
          <w:sz w:val="24"/>
          <w:szCs w:val="22"/>
        </w:rPr>
        <w:t>、</w:t>
      </w:r>
      <w:r w:rsidRPr="00F02199">
        <w:rPr>
          <w:rFonts w:hAnsi="ＭＳ 明朝" w:cs="ＭＳ 明朝" w:hint="eastAsia"/>
          <w:b/>
          <w:bCs/>
          <w:color w:val="000000" w:themeColor="text1"/>
          <w:kern w:val="0"/>
          <w:sz w:val="24"/>
          <w:szCs w:val="22"/>
        </w:rPr>
        <w:t>「シルバーくん」</w:t>
      </w:r>
      <w:r w:rsidR="003F7857">
        <w:rPr>
          <w:rFonts w:hAnsi="ＭＳ 明朝" w:cs="ＭＳ 明朝" w:hint="eastAsia"/>
          <w:b/>
          <w:bCs/>
          <w:color w:val="000000" w:themeColor="text1"/>
          <w:kern w:val="0"/>
          <w:sz w:val="24"/>
          <w:szCs w:val="22"/>
        </w:rPr>
        <w:t>及び「シルバーちゃん</w:t>
      </w:r>
      <w:r w:rsidR="00917393">
        <w:rPr>
          <w:rFonts w:hAnsi="ＭＳ 明朝" w:cs="ＭＳ 明朝" w:hint="eastAsia"/>
          <w:b/>
          <w:bCs/>
          <w:color w:val="000000" w:themeColor="text1"/>
          <w:kern w:val="0"/>
          <w:sz w:val="24"/>
          <w:szCs w:val="22"/>
        </w:rPr>
        <w:t>」</w:t>
      </w:r>
      <w:r w:rsidRPr="00F02199">
        <w:rPr>
          <w:rFonts w:hAnsi="ＭＳ 明朝" w:cs="ＭＳ 明朝" w:hint="eastAsia"/>
          <w:b/>
          <w:bCs/>
          <w:color w:val="000000" w:themeColor="text1"/>
          <w:kern w:val="0"/>
          <w:sz w:val="24"/>
          <w:szCs w:val="22"/>
        </w:rPr>
        <w:t>の</w:t>
      </w:r>
      <w:r w:rsidR="00941263" w:rsidRPr="00F02199">
        <w:rPr>
          <w:rFonts w:hAnsi="ＭＳ 明朝" w:cs="ＭＳ 明朝" w:hint="eastAsia"/>
          <w:b/>
          <w:bCs/>
          <w:color w:val="000000" w:themeColor="text1"/>
          <w:kern w:val="0"/>
          <w:sz w:val="24"/>
          <w:szCs w:val="22"/>
        </w:rPr>
        <w:t>商標</w:t>
      </w:r>
      <w:r w:rsidRPr="00F02199">
        <w:rPr>
          <w:rFonts w:hAnsi="ＭＳ 明朝" w:cs="ＭＳ 明朝" w:hint="eastAsia"/>
          <w:b/>
          <w:bCs/>
          <w:color w:val="000000" w:themeColor="text1"/>
          <w:kern w:val="0"/>
          <w:sz w:val="24"/>
          <w:szCs w:val="22"/>
        </w:rPr>
        <w:t>使用</w:t>
      </w:r>
      <w:r w:rsidR="003B37D7">
        <w:rPr>
          <w:rFonts w:hAnsi="ＭＳ 明朝" w:cs="ＭＳ 明朝" w:hint="eastAsia"/>
          <w:b/>
          <w:bCs/>
          <w:color w:val="000000" w:themeColor="text1"/>
          <w:kern w:val="0"/>
          <w:sz w:val="24"/>
          <w:szCs w:val="22"/>
        </w:rPr>
        <w:t>及び著作物利用</w:t>
      </w:r>
      <w:r w:rsidRPr="00F02199">
        <w:rPr>
          <w:rFonts w:hAnsi="ＭＳ 明朝" w:cs="ＭＳ 明朝" w:hint="eastAsia"/>
          <w:b/>
          <w:bCs/>
          <w:color w:val="000000" w:themeColor="text1"/>
          <w:kern w:val="0"/>
          <w:sz w:val="24"/>
          <w:szCs w:val="22"/>
        </w:rPr>
        <w:t>に関する要綱</w:t>
      </w:r>
    </w:p>
    <w:p w14:paraId="23914DCA" w14:textId="77777777" w:rsidR="00607BD8" w:rsidRPr="00F02199" w:rsidRDefault="00607BD8" w:rsidP="00607BD8">
      <w:pPr>
        <w:autoSpaceDE w:val="0"/>
        <w:autoSpaceDN w:val="0"/>
        <w:adjustRightInd w:val="0"/>
        <w:snapToGrid w:val="0"/>
        <w:spacing w:line="360" w:lineRule="exact"/>
        <w:jc w:val="center"/>
        <w:textAlignment w:val="baseline"/>
        <w:rPr>
          <w:b/>
          <w:color w:val="000000" w:themeColor="text1"/>
          <w:kern w:val="0"/>
          <w:szCs w:val="22"/>
        </w:rPr>
      </w:pPr>
    </w:p>
    <w:p w14:paraId="01294F5B" w14:textId="77777777" w:rsidR="007D74D4" w:rsidRPr="00F02199" w:rsidRDefault="007D74D4" w:rsidP="00FF08E4">
      <w:pPr>
        <w:autoSpaceDE w:val="0"/>
        <w:autoSpaceDN w:val="0"/>
        <w:adjustRightInd w:val="0"/>
        <w:textAlignment w:val="baseline"/>
        <w:rPr>
          <w:rFonts w:hAnsi="ＭＳ 明朝" w:cs="ＭＳ 明朝"/>
          <w:color w:val="000000" w:themeColor="text1"/>
          <w:kern w:val="0"/>
        </w:rPr>
      </w:pPr>
    </w:p>
    <w:p w14:paraId="0E5CF3FE" w14:textId="4FCECC18" w:rsidR="00480D34" w:rsidRDefault="00012930" w:rsidP="00480D34">
      <w:pPr>
        <w:wordWrap w:val="0"/>
        <w:autoSpaceDE w:val="0"/>
        <w:autoSpaceDN w:val="0"/>
        <w:adjustRightInd w:val="0"/>
        <w:jc w:val="right"/>
        <w:textAlignment w:val="baseline"/>
        <w:rPr>
          <w:rFonts w:hAnsi="ＭＳ 明朝" w:cs="ＭＳ 明朝"/>
          <w:color w:val="000000" w:themeColor="text1"/>
          <w:kern w:val="0"/>
        </w:rPr>
      </w:pPr>
      <w:r>
        <w:rPr>
          <w:rFonts w:hAnsi="ＭＳ 明朝" w:cs="ＭＳ 明朝" w:hint="eastAsia"/>
          <w:color w:val="000000" w:themeColor="text1"/>
          <w:kern w:val="0"/>
        </w:rPr>
        <w:t xml:space="preserve">　令和</w:t>
      </w:r>
      <w:r w:rsidR="008D460D">
        <w:rPr>
          <w:rFonts w:hAnsi="ＭＳ 明朝" w:cs="ＭＳ 明朝" w:hint="eastAsia"/>
          <w:color w:val="000000" w:themeColor="text1"/>
          <w:kern w:val="0"/>
        </w:rPr>
        <w:t>５</w:t>
      </w:r>
      <w:r>
        <w:rPr>
          <w:rFonts w:hAnsi="ＭＳ 明朝" w:cs="ＭＳ 明朝" w:hint="eastAsia"/>
          <w:color w:val="000000" w:themeColor="text1"/>
          <w:kern w:val="0"/>
        </w:rPr>
        <w:t>年</w:t>
      </w:r>
      <w:r w:rsidR="008D460D">
        <w:rPr>
          <w:rFonts w:hAnsi="ＭＳ 明朝" w:cs="ＭＳ 明朝" w:hint="eastAsia"/>
          <w:color w:val="000000" w:themeColor="text1"/>
          <w:kern w:val="0"/>
        </w:rPr>
        <w:t>３</w:t>
      </w:r>
      <w:r>
        <w:rPr>
          <w:rFonts w:hAnsi="ＭＳ 明朝" w:cs="ＭＳ 明朝" w:hint="eastAsia"/>
          <w:color w:val="000000" w:themeColor="text1"/>
          <w:kern w:val="0"/>
        </w:rPr>
        <w:t>月</w:t>
      </w:r>
      <w:r w:rsidR="008D460D">
        <w:rPr>
          <w:rFonts w:hAnsi="ＭＳ 明朝" w:cs="ＭＳ 明朝" w:hint="eastAsia"/>
          <w:color w:val="000000" w:themeColor="text1"/>
          <w:kern w:val="0"/>
        </w:rPr>
        <w:t>27</w:t>
      </w:r>
      <w:r w:rsidR="003B37D7" w:rsidRPr="00F02199">
        <w:rPr>
          <w:rFonts w:hAnsi="ＭＳ 明朝" w:cs="ＭＳ 明朝" w:hint="eastAsia"/>
          <w:color w:val="000000" w:themeColor="text1"/>
          <w:kern w:val="0"/>
        </w:rPr>
        <w:t>日</w:t>
      </w:r>
      <w:r w:rsidR="003B37D7">
        <w:rPr>
          <w:rFonts w:hAnsi="ＭＳ 明朝" w:cs="ＭＳ 明朝" w:hint="eastAsia"/>
          <w:color w:val="000000" w:themeColor="text1"/>
          <w:kern w:val="0"/>
        </w:rPr>
        <w:t>４</w:t>
      </w:r>
      <w:r w:rsidR="003B37D7" w:rsidRPr="00F02199">
        <w:rPr>
          <w:rFonts w:hAnsi="ＭＳ 明朝" w:cs="ＭＳ 明朝" w:hint="eastAsia"/>
          <w:color w:val="000000" w:themeColor="text1"/>
          <w:kern w:val="0"/>
        </w:rPr>
        <w:t>東し総</w:t>
      </w:r>
      <w:r>
        <w:rPr>
          <w:rFonts w:hAnsi="ＭＳ 明朝" w:cs="ＭＳ 明朝" w:hint="eastAsia"/>
          <w:color w:val="000000" w:themeColor="text1"/>
          <w:kern w:val="0"/>
        </w:rPr>
        <w:t>総</w:t>
      </w:r>
      <w:r w:rsidR="003B37D7" w:rsidRPr="00F02199">
        <w:rPr>
          <w:rFonts w:hAnsi="ＭＳ 明朝" w:cs="ＭＳ 明朝" w:hint="eastAsia"/>
          <w:color w:val="000000" w:themeColor="text1"/>
          <w:kern w:val="0"/>
        </w:rPr>
        <w:t>第</w:t>
      </w:r>
      <w:r w:rsidR="00BE0CCD">
        <w:rPr>
          <w:rFonts w:hAnsi="ＭＳ 明朝" w:cs="ＭＳ 明朝" w:hint="eastAsia"/>
          <w:color w:val="000000" w:themeColor="text1"/>
          <w:kern w:val="0"/>
        </w:rPr>
        <w:t>3499</w:t>
      </w:r>
      <w:r w:rsidR="003B37D7" w:rsidRPr="00F02199">
        <w:rPr>
          <w:rFonts w:hAnsi="ＭＳ 明朝" w:cs="ＭＳ 明朝" w:hint="eastAsia"/>
          <w:color w:val="000000" w:themeColor="text1"/>
          <w:kern w:val="0"/>
        </w:rPr>
        <w:t>号</w:t>
      </w:r>
    </w:p>
    <w:p w14:paraId="75464C9F" w14:textId="14117AA6" w:rsidR="007D74D4" w:rsidRPr="00F40F1A" w:rsidRDefault="00480D34" w:rsidP="00480D34">
      <w:pPr>
        <w:autoSpaceDE w:val="0"/>
        <w:autoSpaceDN w:val="0"/>
        <w:adjustRightInd w:val="0"/>
        <w:jc w:val="right"/>
        <w:textAlignment w:val="baseline"/>
        <w:rPr>
          <w:rFonts w:hAnsi="ＭＳ 明朝" w:cs="ＭＳ 明朝"/>
          <w:kern w:val="0"/>
        </w:rPr>
      </w:pPr>
      <w:r>
        <w:rPr>
          <w:rFonts w:hAnsi="ＭＳ 明朝" w:cs="ＭＳ 明朝" w:hint="eastAsia"/>
          <w:color w:val="000000" w:themeColor="text1"/>
          <w:kern w:val="0"/>
        </w:rPr>
        <w:t xml:space="preserve">　</w:t>
      </w:r>
      <w:r w:rsidRPr="00F40F1A">
        <w:rPr>
          <w:rFonts w:hAnsi="ＭＳ 明朝" w:cs="ＭＳ 明朝" w:hint="eastAsia"/>
          <w:kern w:val="0"/>
        </w:rPr>
        <w:t xml:space="preserve">　　</w:t>
      </w:r>
      <w:r w:rsidR="00AF556E" w:rsidRPr="00F40F1A">
        <w:rPr>
          <w:rFonts w:hAnsi="ＭＳ 明朝" w:cs="ＭＳ 明朝" w:hint="eastAsia"/>
          <w:kern w:val="0"/>
        </w:rPr>
        <w:t>改正　令和８年２月</w:t>
      </w:r>
      <w:r w:rsidR="00361A67" w:rsidRPr="00F40F1A">
        <w:rPr>
          <w:rFonts w:hAnsi="ＭＳ 明朝" w:cs="ＭＳ 明朝" w:hint="eastAsia"/>
          <w:kern w:val="0"/>
        </w:rPr>
        <w:t>27</w:t>
      </w:r>
      <w:r w:rsidR="00AF556E" w:rsidRPr="00F40F1A">
        <w:rPr>
          <w:rFonts w:hAnsi="ＭＳ 明朝" w:cs="ＭＳ 明朝" w:hint="eastAsia"/>
          <w:kern w:val="0"/>
        </w:rPr>
        <w:t>日７東し総財第1940号</w:t>
      </w:r>
    </w:p>
    <w:p w14:paraId="24F65D89" w14:textId="77777777" w:rsidR="00FF08E4" w:rsidRPr="00F02199" w:rsidRDefault="00FF08E4" w:rsidP="00FF08E4">
      <w:pPr>
        <w:autoSpaceDE w:val="0"/>
        <w:autoSpaceDN w:val="0"/>
        <w:adjustRightInd w:val="0"/>
        <w:textAlignment w:val="baseline"/>
        <w:rPr>
          <w:color w:val="000000" w:themeColor="text1"/>
          <w:kern w:val="0"/>
        </w:rPr>
      </w:pPr>
      <w:r w:rsidRPr="00F02199">
        <w:rPr>
          <w:rFonts w:hAnsi="ＭＳ 明朝" w:cs="ＭＳ 明朝" w:hint="eastAsia"/>
          <w:color w:val="000000" w:themeColor="text1"/>
          <w:kern w:val="0"/>
        </w:rPr>
        <w:t>（</w:t>
      </w:r>
      <w:r w:rsidR="00841F49" w:rsidRPr="00F02199">
        <w:rPr>
          <w:rFonts w:hAnsi="ＭＳ 明朝" w:cs="ＭＳ 明朝" w:hint="eastAsia"/>
          <w:color w:val="000000" w:themeColor="text1"/>
          <w:kern w:val="0"/>
        </w:rPr>
        <w:t>目的</w:t>
      </w:r>
      <w:r w:rsidRPr="00F02199">
        <w:rPr>
          <w:rFonts w:hAnsi="ＭＳ 明朝" w:cs="ＭＳ 明朝" w:hint="eastAsia"/>
          <w:color w:val="000000" w:themeColor="text1"/>
          <w:kern w:val="0"/>
        </w:rPr>
        <w:t>）</w:t>
      </w:r>
    </w:p>
    <w:p w14:paraId="1A6F084B" w14:textId="0B572536" w:rsidR="00445368" w:rsidRPr="00F02199" w:rsidRDefault="00CD7BD7" w:rsidP="00445368">
      <w:pPr>
        <w:autoSpaceDE w:val="0"/>
        <w:autoSpaceDN w:val="0"/>
        <w:adjustRightInd w:val="0"/>
        <w:ind w:left="221" w:hangingChars="100" w:hanging="221"/>
        <w:textAlignment w:val="baseline"/>
        <w:rPr>
          <w:rFonts w:hAnsi="ＭＳ 明朝" w:cs="ＭＳ 明朝"/>
          <w:bCs/>
          <w:color w:val="000000" w:themeColor="text1"/>
          <w:kern w:val="0"/>
          <w:szCs w:val="22"/>
        </w:rPr>
      </w:pPr>
      <w:r w:rsidRPr="00F02199">
        <w:rPr>
          <w:rFonts w:hAnsi="ＭＳ 明朝" w:cs="ＭＳ 明朝" w:hint="eastAsia"/>
          <w:color w:val="000000" w:themeColor="text1"/>
          <w:kern w:val="0"/>
        </w:rPr>
        <w:t xml:space="preserve">第１条　</w:t>
      </w:r>
      <w:r w:rsidR="00170F63" w:rsidRPr="00F02199">
        <w:rPr>
          <w:rFonts w:hint="eastAsia"/>
          <w:color w:val="000000" w:themeColor="text1"/>
        </w:rPr>
        <w:t>公益財団法人東京しごと財団（以下、「財団」という。）</w:t>
      </w:r>
      <w:r w:rsidR="009D06CC">
        <w:rPr>
          <w:rFonts w:hint="eastAsia"/>
          <w:color w:val="000000" w:themeColor="text1"/>
        </w:rPr>
        <w:t>は、</w:t>
      </w:r>
      <w:r w:rsidR="00445368" w:rsidRPr="00F02199">
        <w:rPr>
          <w:rFonts w:hAnsi="ＭＳ 明朝" w:cs="ＭＳ 明朝" w:hint="eastAsia"/>
          <w:bCs/>
          <w:color w:val="000000" w:themeColor="text1"/>
          <w:kern w:val="0"/>
          <w:szCs w:val="22"/>
        </w:rPr>
        <w:t>シルバー人材センターで働く高齢者が広く連携し、共に働き、共に助け合うことで会員相互の連帯感を強め、活力ある地域社会の実現を目指</w:t>
      </w:r>
      <w:r w:rsidR="006E691E">
        <w:rPr>
          <w:rFonts w:hAnsi="ＭＳ 明朝" w:cs="ＭＳ 明朝" w:hint="eastAsia"/>
          <w:bCs/>
          <w:color w:val="000000" w:themeColor="text1"/>
          <w:kern w:val="0"/>
          <w:szCs w:val="22"/>
        </w:rPr>
        <w:t>すため、ロゴマークとして「シルバーマーク」（以下、「本</w:t>
      </w:r>
      <w:r w:rsidR="00BA2F7E">
        <w:rPr>
          <w:rFonts w:hAnsi="ＭＳ 明朝" w:cs="ＭＳ 明朝" w:hint="eastAsia"/>
          <w:bCs/>
          <w:color w:val="000000" w:themeColor="text1"/>
          <w:kern w:val="0"/>
          <w:szCs w:val="22"/>
        </w:rPr>
        <w:t>件</w:t>
      </w:r>
      <w:r w:rsidR="006E691E">
        <w:rPr>
          <w:rFonts w:hAnsi="ＭＳ 明朝" w:cs="ＭＳ 明朝" w:hint="eastAsia"/>
          <w:bCs/>
          <w:color w:val="000000" w:themeColor="text1"/>
          <w:kern w:val="0"/>
          <w:szCs w:val="22"/>
        </w:rPr>
        <w:t>ロゴマーク）という。）を、イメージキャラクターとして「シルバーくん」</w:t>
      </w:r>
      <w:r w:rsidR="00917393">
        <w:rPr>
          <w:rFonts w:hAnsi="ＭＳ 明朝" w:cs="ＭＳ 明朝" w:hint="eastAsia"/>
          <w:bCs/>
          <w:color w:val="000000" w:themeColor="text1"/>
          <w:kern w:val="0"/>
          <w:szCs w:val="22"/>
        </w:rPr>
        <w:t>、シルバーちゃん」</w:t>
      </w:r>
      <w:r w:rsidR="006E691E" w:rsidRPr="006E691E">
        <w:rPr>
          <w:rFonts w:hAnsi="ＭＳ 明朝" w:cs="ＭＳ 明朝" w:hint="eastAsia"/>
          <w:bCs/>
          <w:color w:val="000000" w:themeColor="text1"/>
          <w:kern w:val="0"/>
          <w:szCs w:val="22"/>
        </w:rPr>
        <w:t>（以下、「本</w:t>
      </w:r>
      <w:r w:rsidR="00BA2F7E">
        <w:rPr>
          <w:rFonts w:hAnsi="ＭＳ 明朝" w:cs="ＭＳ 明朝" w:hint="eastAsia"/>
          <w:bCs/>
          <w:color w:val="000000" w:themeColor="text1"/>
          <w:kern w:val="0"/>
          <w:szCs w:val="22"/>
        </w:rPr>
        <w:t>件</w:t>
      </w:r>
      <w:r w:rsidR="006E691E">
        <w:rPr>
          <w:rFonts w:hAnsi="ＭＳ 明朝" w:cs="ＭＳ 明朝" w:hint="eastAsia"/>
          <w:bCs/>
          <w:color w:val="000000" w:themeColor="text1"/>
          <w:kern w:val="0"/>
          <w:szCs w:val="22"/>
        </w:rPr>
        <w:t>キャラクター</w:t>
      </w:r>
      <w:r w:rsidR="00917393">
        <w:rPr>
          <w:rFonts w:hAnsi="ＭＳ 明朝" w:cs="ＭＳ 明朝" w:hint="eastAsia"/>
          <w:bCs/>
          <w:color w:val="000000" w:themeColor="text1"/>
          <w:kern w:val="0"/>
          <w:szCs w:val="22"/>
        </w:rPr>
        <w:t>等」</w:t>
      </w:r>
      <w:r w:rsidR="006E691E" w:rsidRPr="006E691E">
        <w:rPr>
          <w:rFonts w:hAnsi="ＭＳ 明朝" w:cs="ＭＳ 明朝" w:hint="eastAsia"/>
          <w:bCs/>
          <w:color w:val="000000" w:themeColor="text1"/>
          <w:kern w:val="0"/>
          <w:szCs w:val="22"/>
        </w:rPr>
        <w:t>という。）</w:t>
      </w:r>
      <w:r w:rsidR="006E691E">
        <w:rPr>
          <w:rFonts w:hAnsi="ＭＳ 明朝" w:cs="ＭＳ 明朝" w:hint="eastAsia"/>
          <w:bCs/>
          <w:color w:val="000000" w:themeColor="text1"/>
          <w:kern w:val="0"/>
          <w:szCs w:val="22"/>
        </w:rPr>
        <w:t>を</w:t>
      </w:r>
      <w:r w:rsidR="00445368" w:rsidRPr="00F02199">
        <w:rPr>
          <w:rFonts w:hAnsi="ＭＳ 明朝" w:cs="ＭＳ 明朝" w:hint="eastAsia"/>
          <w:bCs/>
          <w:color w:val="000000" w:themeColor="text1"/>
          <w:kern w:val="0"/>
          <w:szCs w:val="22"/>
        </w:rPr>
        <w:t>制作</w:t>
      </w:r>
      <w:r w:rsidR="006E691E">
        <w:rPr>
          <w:rFonts w:hAnsi="ＭＳ 明朝" w:cs="ＭＳ 明朝" w:hint="eastAsia"/>
          <w:bCs/>
          <w:color w:val="000000" w:themeColor="text1"/>
          <w:kern w:val="0"/>
          <w:szCs w:val="22"/>
        </w:rPr>
        <w:t>した</w:t>
      </w:r>
      <w:r w:rsidR="00445368" w:rsidRPr="00F02199">
        <w:rPr>
          <w:rFonts w:hAnsi="ＭＳ 明朝" w:cs="ＭＳ 明朝" w:hint="eastAsia"/>
          <w:bCs/>
          <w:color w:val="000000" w:themeColor="text1"/>
          <w:kern w:val="0"/>
          <w:szCs w:val="22"/>
        </w:rPr>
        <w:t>ものである。</w:t>
      </w:r>
    </w:p>
    <w:p w14:paraId="309DEF94" w14:textId="02F8254F" w:rsidR="006A2016" w:rsidRPr="00F02199" w:rsidRDefault="00281CC5" w:rsidP="00841F49">
      <w:pPr>
        <w:autoSpaceDE w:val="0"/>
        <w:autoSpaceDN w:val="0"/>
        <w:adjustRightInd w:val="0"/>
        <w:ind w:leftChars="100" w:left="221" w:firstLineChars="100" w:firstLine="221"/>
        <w:textAlignment w:val="baseline"/>
        <w:rPr>
          <w:rFonts w:hAnsi="ＭＳ 明朝" w:cs="ＭＳ 明朝"/>
          <w:bCs/>
          <w:color w:val="000000" w:themeColor="text1"/>
          <w:kern w:val="0"/>
          <w:szCs w:val="22"/>
        </w:rPr>
      </w:pPr>
      <w:r w:rsidRPr="00F02199">
        <w:rPr>
          <w:rFonts w:hAnsi="ＭＳ 明朝" w:cs="ＭＳ 明朝" w:hint="eastAsia"/>
          <w:bCs/>
          <w:color w:val="000000" w:themeColor="text1"/>
          <w:kern w:val="0"/>
          <w:szCs w:val="22"/>
        </w:rPr>
        <w:t>この要綱は、</w:t>
      </w:r>
      <w:r w:rsidR="00A55503" w:rsidRPr="00F02199">
        <w:rPr>
          <w:rFonts w:hAnsi="ＭＳ 明朝" w:cs="ＭＳ 明朝" w:hint="eastAsia"/>
          <w:bCs/>
          <w:color w:val="000000" w:themeColor="text1"/>
          <w:kern w:val="0"/>
          <w:szCs w:val="22"/>
        </w:rPr>
        <w:t>シルバー人材センター事業の取組</w:t>
      </w:r>
      <w:r w:rsidR="00912101">
        <w:rPr>
          <w:rFonts w:hAnsi="ＭＳ 明朝" w:cs="ＭＳ 明朝" w:hint="eastAsia"/>
          <w:bCs/>
          <w:color w:val="000000" w:themeColor="text1"/>
          <w:kern w:val="0"/>
          <w:szCs w:val="22"/>
        </w:rPr>
        <w:t>み</w:t>
      </w:r>
      <w:r w:rsidR="0063246D" w:rsidRPr="00F02199">
        <w:rPr>
          <w:rFonts w:hAnsi="ＭＳ 明朝" w:cs="ＭＳ 明朝" w:hint="eastAsia"/>
          <w:bCs/>
          <w:color w:val="000000" w:themeColor="text1"/>
          <w:kern w:val="0"/>
          <w:szCs w:val="22"/>
        </w:rPr>
        <w:t>の周知、発信</w:t>
      </w:r>
      <w:r w:rsidR="00A014FE">
        <w:rPr>
          <w:rFonts w:hAnsi="ＭＳ 明朝" w:cs="ＭＳ 明朝" w:hint="eastAsia"/>
          <w:bCs/>
          <w:color w:val="000000" w:themeColor="text1"/>
          <w:kern w:val="0"/>
          <w:szCs w:val="22"/>
        </w:rPr>
        <w:t>に寄与するとともに、</w:t>
      </w:r>
      <w:r w:rsidR="0063246D" w:rsidRPr="00F02199">
        <w:rPr>
          <w:rFonts w:hAnsi="ＭＳ 明朝" w:cs="ＭＳ 明朝" w:hint="eastAsia"/>
          <w:bCs/>
          <w:color w:val="000000" w:themeColor="text1"/>
          <w:kern w:val="0"/>
          <w:szCs w:val="22"/>
        </w:rPr>
        <w:t>財団の利益損失防止</w:t>
      </w:r>
      <w:r w:rsidR="00A014FE">
        <w:rPr>
          <w:rFonts w:hAnsi="ＭＳ 明朝" w:cs="ＭＳ 明朝" w:hint="eastAsia"/>
          <w:bCs/>
          <w:color w:val="000000" w:themeColor="text1"/>
          <w:kern w:val="0"/>
          <w:szCs w:val="22"/>
        </w:rPr>
        <w:t>を図る</w:t>
      </w:r>
      <w:r w:rsidR="0063246D" w:rsidRPr="00F02199">
        <w:rPr>
          <w:rFonts w:hAnsi="ＭＳ 明朝" w:cs="ＭＳ 明朝" w:hint="eastAsia"/>
          <w:bCs/>
          <w:color w:val="000000" w:themeColor="text1"/>
          <w:kern w:val="0"/>
          <w:szCs w:val="22"/>
        </w:rPr>
        <w:t>ことを目的に、</w:t>
      </w:r>
      <w:r w:rsidR="007D02CC">
        <w:rPr>
          <w:rFonts w:hAnsi="ＭＳ 明朝" w:cs="ＭＳ 明朝" w:hint="eastAsia"/>
          <w:bCs/>
          <w:color w:val="000000" w:themeColor="text1"/>
          <w:kern w:val="0"/>
          <w:szCs w:val="22"/>
        </w:rPr>
        <w:t>本</w:t>
      </w:r>
      <w:r w:rsidR="00BA2F7E">
        <w:rPr>
          <w:rFonts w:hAnsi="ＭＳ 明朝" w:cs="ＭＳ 明朝" w:hint="eastAsia"/>
          <w:bCs/>
          <w:color w:val="000000" w:themeColor="text1"/>
          <w:kern w:val="0"/>
          <w:szCs w:val="22"/>
        </w:rPr>
        <w:t>件</w:t>
      </w:r>
      <w:r w:rsidR="007D02CC">
        <w:rPr>
          <w:rFonts w:hAnsi="ＭＳ 明朝" w:cs="ＭＳ 明朝" w:hint="eastAsia"/>
          <w:bCs/>
          <w:color w:val="000000" w:themeColor="text1"/>
          <w:kern w:val="0"/>
          <w:szCs w:val="22"/>
        </w:rPr>
        <w:t>ロゴマーク及び本</w:t>
      </w:r>
      <w:r w:rsidR="00BA2F7E">
        <w:rPr>
          <w:rFonts w:hAnsi="ＭＳ 明朝" w:cs="ＭＳ 明朝" w:hint="eastAsia"/>
          <w:bCs/>
          <w:color w:val="000000" w:themeColor="text1"/>
          <w:kern w:val="0"/>
          <w:szCs w:val="22"/>
        </w:rPr>
        <w:t>件</w:t>
      </w:r>
      <w:r w:rsidR="007D02CC">
        <w:rPr>
          <w:rFonts w:hAnsi="ＭＳ 明朝" w:cs="ＭＳ 明朝" w:hint="eastAsia"/>
          <w:bCs/>
          <w:color w:val="000000" w:themeColor="text1"/>
          <w:kern w:val="0"/>
          <w:szCs w:val="22"/>
        </w:rPr>
        <w:t>キャラクター</w:t>
      </w:r>
      <w:r w:rsidR="00917393">
        <w:rPr>
          <w:rFonts w:hAnsi="ＭＳ 明朝" w:cs="ＭＳ 明朝" w:hint="eastAsia"/>
          <w:bCs/>
          <w:color w:val="000000" w:themeColor="text1"/>
          <w:kern w:val="0"/>
          <w:szCs w:val="22"/>
        </w:rPr>
        <w:t>等</w:t>
      </w:r>
      <w:r w:rsidR="00A63BEC">
        <w:rPr>
          <w:rFonts w:hAnsi="ＭＳ 明朝" w:cs="ＭＳ 明朝" w:hint="eastAsia"/>
          <w:bCs/>
          <w:color w:val="000000" w:themeColor="text1"/>
          <w:kern w:val="0"/>
          <w:szCs w:val="22"/>
        </w:rPr>
        <w:t>に</w:t>
      </w:r>
      <w:r w:rsidR="007D02CC">
        <w:rPr>
          <w:rFonts w:hAnsi="ＭＳ 明朝" w:cs="ＭＳ 明朝" w:hint="eastAsia"/>
          <w:bCs/>
          <w:color w:val="000000" w:themeColor="text1"/>
          <w:kern w:val="0"/>
          <w:szCs w:val="22"/>
        </w:rPr>
        <w:t>関する商標及び著作</w:t>
      </w:r>
      <w:r w:rsidR="00FD313E">
        <w:rPr>
          <w:rFonts w:hAnsi="ＭＳ 明朝" w:cs="ＭＳ 明朝" w:hint="eastAsia"/>
          <w:bCs/>
          <w:color w:val="000000" w:themeColor="text1"/>
          <w:kern w:val="0"/>
          <w:szCs w:val="22"/>
        </w:rPr>
        <w:t>物</w:t>
      </w:r>
      <w:r w:rsidR="00F6357F" w:rsidRPr="00F02199">
        <w:rPr>
          <w:rFonts w:hAnsi="ＭＳ 明朝" w:cs="ＭＳ 明朝" w:hint="eastAsia"/>
          <w:bCs/>
          <w:color w:val="000000" w:themeColor="text1"/>
          <w:kern w:val="0"/>
          <w:szCs w:val="22"/>
        </w:rPr>
        <w:t>を管理</w:t>
      </w:r>
      <w:r w:rsidR="00A014FE">
        <w:rPr>
          <w:rFonts w:hAnsi="ＭＳ 明朝" w:cs="ＭＳ 明朝" w:hint="eastAsia"/>
          <w:bCs/>
          <w:color w:val="000000" w:themeColor="text1"/>
          <w:kern w:val="0"/>
          <w:szCs w:val="22"/>
        </w:rPr>
        <w:t>するために</w:t>
      </w:r>
      <w:r w:rsidR="008357FA" w:rsidRPr="00F02199">
        <w:rPr>
          <w:rFonts w:hAnsi="ＭＳ 明朝" w:cs="ＭＳ 明朝" w:hint="eastAsia"/>
          <w:bCs/>
          <w:color w:val="000000" w:themeColor="text1"/>
          <w:kern w:val="0"/>
          <w:szCs w:val="22"/>
        </w:rPr>
        <w:t>必要な</w:t>
      </w:r>
      <w:r w:rsidR="002800FE" w:rsidRPr="00F02199">
        <w:rPr>
          <w:rFonts w:hAnsi="ＭＳ 明朝" w:cs="ＭＳ 明朝" w:hint="eastAsia"/>
          <w:bCs/>
          <w:color w:val="000000" w:themeColor="text1"/>
          <w:kern w:val="0"/>
          <w:szCs w:val="22"/>
        </w:rPr>
        <w:t>事項</w:t>
      </w:r>
      <w:r w:rsidR="008357FA" w:rsidRPr="00F02199">
        <w:rPr>
          <w:rFonts w:hAnsi="ＭＳ 明朝" w:cs="ＭＳ 明朝" w:hint="eastAsia"/>
          <w:bCs/>
          <w:color w:val="000000" w:themeColor="text1"/>
          <w:kern w:val="0"/>
          <w:szCs w:val="22"/>
        </w:rPr>
        <w:t>を定める</w:t>
      </w:r>
      <w:r w:rsidR="0063246D" w:rsidRPr="00F02199">
        <w:rPr>
          <w:rFonts w:hAnsi="ＭＳ 明朝" w:cs="ＭＳ 明朝" w:hint="eastAsia"/>
          <w:bCs/>
          <w:color w:val="000000" w:themeColor="text1"/>
          <w:kern w:val="0"/>
          <w:szCs w:val="22"/>
        </w:rPr>
        <w:t>ものとする。</w:t>
      </w:r>
    </w:p>
    <w:p w14:paraId="35FCBB6F" w14:textId="77777777" w:rsidR="008131E0" w:rsidRPr="00A014FE" w:rsidRDefault="008131E0" w:rsidP="008131E0">
      <w:pPr>
        <w:autoSpaceDE w:val="0"/>
        <w:autoSpaceDN w:val="0"/>
        <w:adjustRightInd w:val="0"/>
        <w:textAlignment w:val="baseline"/>
        <w:rPr>
          <w:rFonts w:hAnsi="ＭＳ 明朝" w:cs="ＭＳ 明朝"/>
          <w:color w:val="000000" w:themeColor="text1"/>
          <w:kern w:val="0"/>
        </w:rPr>
      </w:pPr>
    </w:p>
    <w:p w14:paraId="3BAF73C8" w14:textId="6D482A48" w:rsidR="008131E0" w:rsidRPr="00F02199" w:rsidRDefault="008131E0" w:rsidP="008131E0">
      <w:pPr>
        <w:autoSpaceDE w:val="0"/>
        <w:autoSpaceDN w:val="0"/>
        <w:adjustRightInd w:val="0"/>
        <w:textAlignment w:val="baseline"/>
        <w:rPr>
          <w:rFonts w:hAnsi="ＭＳ 明朝" w:cs="ＭＳ 明朝"/>
          <w:color w:val="000000" w:themeColor="text1"/>
          <w:kern w:val="0"/>
        </w:rPr>
      </w:pPr>
      <w:r w:rsidRPr="00F02199">
        <w:rPr>
          <w:rFonts w:hAnsi="ＭＳ 明朝" w:cs="ＭＳ 明朝" w:hint="eastAsia"/>
          <w:color w:val="000000" w:themeColor="text1"/>
          <w:kern w:val="0"/>
        </w:rPr>
        <w:t>（</w:t>
      </w:r>
      <w:r w:rsidR="00FD313E">
        <w:rPr>
          <w:rFonts w:hAnsi="ＭＳ 明朝" w:cs="ＭＳ 明朝" w:hint="eastAsia"/>
          <w:color w:val="000000" w:themeColor="text1"/>
          <w:kern w:val="0"/>
        </w:rPr>
        <w:t>商標及び著作物</w:t>
      </w:r>
      <w:r w:rsidRPr="00F02199">
        <w:rPr>
          <w:rFonts w:hAnsi="ＭＳ 明朝" w:cs="ＭＳ 明朝" w:hint="eastAsia"/>
          <w:color w:val="000000" w:themeColor="text1"/>
          <w:kern w:val="0"/>
        </w:rPr>
        <w:t>）</w:t>
      </w:r>
    </w:p>
    <w:p w14:paraId="54F98D0E" w14:textId="11E8721B" w:rsidR="008C423E" w:rsidRDefault="008131E0" w:rsidP="007E72A5">
      <w:pPr>
        <w:autoSpaceDE w:val="0"/>
        <w:autoSpaceDN w:val="0"/>
        <w:adjustRightInd w:val="0"/>
        <w:ind w:left="210" w:hangingChars="95" w:hanging="210"/>
        <w:textAlignment w:val="baseline"/>
        <w:rPr>
          <w:color w:val="000000" w:themeColor="text1"/>
        </w:rPr>
      </w:pPr>
      <w:r w:rsidRPr="00F02199">
        <w:rPr>
          <w:rFonts w:hAnsi="ＭＳ 明朝" w:cs="ＭＳ 明朝" w:hint="eastAsia"/>
          <w:color w:val="000000" w:themeColor="text1"/>
          <w:kern w:val="0"/>
        </w:rPr>
        <w:t>第２条</w:t>
      </w:r>
      <w:r w:rsidR="00DA2E20">
        <w:rPr>
          <w:rFonts w:hAnsi="ＭＳ 明朝" w:cs="ＭＳ 明朝" w:hint="eastAsia"/>
          <w:color w:val="000000" w:themeColor="text1"/>
          <w:kern w:val="0"/>
        </w:rPr>
        <w:t xml:space="preserve">　</w:t>
      </w:r>
      <w:r w:rsidRPr="00F02199">
        <w:rPr>
          <w:rFonts w:hAnsi="ＭＳ 明朝" w:cs="ＭＳ 明朝" w:hint="eastAsia"/>
          <w:color w:val="000000" w:themeColor="text1"/>
          <w:kern w:val="0"/>
        </w:rPr>
        <w:t>この要綱において</w:t>
      </w:r>
      <w:r w:rsidR="003C4F0F" w:rsidRPr="00F02199">
        <w:rPr>
          <w:rFonts w:hint="eastAsia"/>
          <w:color w:val="000000" w:themeColor="text1"/>
        </w:rPr>
        <w:t>管理する</w:t>
      </w:r>
      <w:r w:rsidR="00A63BEC">
        <w:rPr>
          <w:rFonts w:hint="eastAsia"/>
          <w:color w:val="000000" w:themeColor="text1"/>
        </w:rPr>
        <w:t>、本</w:t>
      </w:r>
      <w:r w:rsidR="00BA2F7E">
        <w:rPr>
          <w:rFonts w:hint="eastAsia"/>
          <w:color w:val="000000" w:themeColor="text1"/>
        </w:rPr>
        <w:t>件</w:t>
      </w:r>
      <w:r w:rsidR="00A63BEC">
        <w:rPr>
          <w:rFonts w:hint="eastAsia"/>
          <w:color w:val="000000" w:themeColor="text1"/>
        </w:rPr>
        <w:t>ロゴマークに関する商標</w:t>
      </w:r>
      <w:r w:rsidR="003C4F0F" w:rsidRPr="00F02199">
        <w:rPr>
          <w:rFonts w:hint="eastAsia"/>
          <w:color w:val="000000" w:themeColor="text1"/>
        </w:rPr>
        <w:t>は</w:t>
      </w:r>
      <w:r w:rsidR="00EE5434" w:rsidRPr="00F02199">
        <w:rPr>
          <w:rFonts w:hint="eastAsia"/>
          <w:color w:val="000000" w:themeColor="text1"/>
        </w:rPr>
        <w:t>、</w:t>
      </w:r>
      <w:r w:rsidR="00A63BEC" w:rsidRPr="00A63BEC">
        <w:rPr>
          <w:rFonts w:hint="eastAsia"/>
          <w:color w:val="000000" w:themeColor="text1"/>
        </w:rPr>
        <w:t>登録第5262049号</w:t>
      </w:r>
      <w:r w:rsidR="00FD313E">
        <w:rPr>
          <w:rFonts w:hint="eastAsia"/>
          <w:color w:val="000000" w:themeColor="text1"/>
        </w:rPr>
        <w:t>及び登録</w:t>
      </w:r>
      <w:r w:rsidR="00A63BEC" w:rsidRPr="00A63BEC">
        <w:rPr>
          <w:rFonts w:hint="eastAsia"/>
          <w:color w:val="000000" w:themeColor="text1"/>
        </w:rPr>
        <w:t>第5591593号</w:t>
      </w:r>
      <w:r w:rsidR="00FD313E">
        <w:rPr>
          <w:rFonts w:hint="eastAsia"/>
          <w:color w:val="000000" w:themeColor="text1"/>
        </w:rPr>
        <w:t>の商標</w:t>
      </w:r>
      <w:bookmarkStart w:id="0" w:name="_Hlk98512946"/>
      <w:r w:rsidR="00D4418B">
        <w:rPr>
          <w:rFonts w:hint="eastAsia"/>
          <w:color w:val="000000" w:themeColor="text1"/>
        </w:rPr>
        <w:t>（以下、「本件商標１」という。）</w:t>
      </w:r>
      <w:bookmarkEnd w:id="0"/>
      <w:r w:rsidR="00FD313E">
        <w:rPr>
          <w:rFonts w:hint="eastAsia"/>
          <w:color w:val="000000" w:themeColor="text1"/>
        </w:rPr>
        <w:t>であ</w:t>
      </w:r>
      <w:r w:rsidR="00DA4C15">
        <w:rPr>
          <w:rFonts w:hint="eastAsia"/>
          <w:color w:val="000000" w:themeColor="text1"/>
        </w:rPr>
        <w:t>り、本</w:t>
      </w:r>
      <w:r w:rsidR="00BA2F7E">
        <w:rPr>
          <w:rFonts w:hint="eastAsia"/>
          <w:color w:val="000000" w:themeColor="text1"/>
        </w:rPr>
        <w:t>件</w:t>
      </w:r>
      <w:r w:rsidR="00DA4C15">
        <w:rPr>
          <w:rFonts w:hint="eastAsia"/>
          <w:color w:val="000000" w:themeColor="text1"/>
        </w:rPr>
        <w:t>キャラクター</w:t>
      </w:r>
      <w:r w:rsidR="00F75290">
        <w:rPr>
          <w:rFonts w:hint="eastAsia"/>
          <w:color w:val="000000" w:themeColor="text1"/>
        </w:rPr>
        <w:t>等</w:t>
      </w:r>
      <w:r w:rsidR="00DA4C15">
        <w:rPr>
          <w:rFonts w:hint="eastAsia"/>
          <w:color w:val="000000" w:themeColor="text1"/>
        </w:rPr>
        <w:t>に関する商標は、登録</w:t>
      </w:r>
      <w:r w:rsidR="00DA4C15" w:rsidRPr="00DA4C15">
        <w:rPr>
          <w:rFonts w:hint="eastAsia"/>
          <w:color w:val="000000" w:themeColor="text1"/>
        </w:rPr>
        <w:t>第5591592号</w:t>
      </w:r>
      <w:r w:rsidR="00DA4C15">
        <w:rPr>
          <w:rFonts w:hint="eastAsia"/>
          <w:color w:val="000000" w:themeColor="text1"/>
        </w:rPr>
        <w:t>の商標</w:t>
      </w:r>
      <w:r w:rsidR="00D4418B" w:rsidRPr="00D4418B">
        <w:rPr>
          <w:rFonts w:hint="eastAsia"/>
          <w:color w:val="000000" w:themeColor="text1"/>
        </w:rPr>
        <w:t>（以下、「本件商標</w:t>
      </w:r>
      <w:r w:rsidR="00D4418B">
        <w:rPr>
          <w:rFonts w:hint="eastAsia"/>
          <w:color w:val="000000" w:themeColor="text1"/>
        </w:rPr>
        <w:t>２</w:t>
      </w:r>
      <w:r w:rsidR="00D4418B" w:rsidRPr="00D4418B">
        <w:rPr>
          <w:rFonts w:hint="eastAsia"/>
          <w:color w:val="000000" w:themeColor="text1"/>
        </w:rPr>
        <w:t>」という。）</w:t>
      </w:r>
      <w:r w:rsidR="009867E4">
        <w:rPr>
          <w:rFonts w:hint="eastAsia"/>
          <w:color w:val="000000" w:themeColor="text1"/>
        </w:rPr>
        <w:t>と登録第6999307号の商標（以下、「本件商標３」という。）</w:t>
      </w:r>
      <w:r w:rsidR="00DA4C15">
        <w:rPr>
          <w:rFonts w:hint="eastAsia"/>
          <w:color w:val="000000" w:themeColor="text1"/>
        </w:rPr>
        <w:t>であって</w:t>
      </w:r>
      <w:r w:rsidR="00FD313E">
        <w:rPr>
          <w:rFonts w:hint="eastAsia"/>
          <w:color w:val="000000" w:themeColor="text1"/>
        </w:rPr>
        <w:t>、</w:t>
      </w:r>
      <w:r w:rsidR="00DA4C15">
        <w:rPr>
          <w:rFonts w:hint="eastAsia"/>
          <w:color w:val="000000" w:themeColor="text1"/>
        </w:rPr>
        <w:t>それぞれ</w:t>
      </w:r>
      <w:r w:rsidR="003C4F0F" w:rsidRPr="00F02199">
        <w:rPr>
          <w:rFonts w:hint="eastAsia"/>
          <w:color w:val="000000" w:themeColor="text1"/>
        </w:rPr>
        <w:t>別紙１</w:t>
      </w:r>
      <w:r w:rsidR="00FD313E">
        <w:rPr>
          <w:rFonts w:hint="eastAsia"/>
          <w:color w:val="000000" w:themeColor="text1"/>
        </w:rPr>
        <w:t>に示すもの</w:t>
      </w:r>
      <w:r w:rsidR="003C4F0F" w:rsidRPr="00F02199">
        <w:rPr>
          <w:rFonts w:hint="eastAsia"/>
          <w:color w:val="000000" w:themeColor="text1"/>
        </w:rPr>
        <w:t>である。</w:t>
      </w:r>
    </w:p>
    <w:p w14:paraId="45BF773B" w14:textId="387A522B" w:rsidR="00DA0390" w:rsidRPr="00F02199" w:rsidRDefault="00DA0390" w:rsidP="00DA0390">
      <w:pPr>
        <w:autoSpaceDE w:val="0"/>
        <w:autoSpaceDN w:val="0"/>
        <w:adjustRightInd w:val="0"/>
        <w:ind w:left="221" w:hangingChars="100" w:hanging="221"/>
        <w:textAlignment w:val="baseline"/>
        <w:rPr>
          <w:color w:val="000000" w:themeColor="text1"/>
        </w:rPr>
      </w:pPr>
      <w:r w:rsidRPr="00F02199">
        <w:rPr>
          <w:rFonts w:hint="eastAsia"/>
          <w:color w:val="000000" w:themeColor="text1"/>
        </w:rPr>
        <w:t xml:space="preserve">２　</w:t>
      </w:r>
      <w:r w:rsidRPr="00DA0390">
        <w:rPr>
          <w:rFonts w:hint="eastAsia"/>
          <w:color w:val="000000" w:themeColor="text1"/>
        </w:rPr>
        <w:t>この要綱において管理する、</w:t>
      </w:r>
      <w:r w:rsidR="004C0EF9">
        <w:rPr>
          <w:rFonts w:hint="eastAsia"/>
          <w:color w:val="000000" w:themeColor="text1"/>
        </w:rPr>
        <w:t>本</w:t>
      </w:r>
      <w:r w:rsidR="00BA2F7E">
        <w:rPr>
          <w:rFonts w:hint="eastAsia"/>
          <w:color w:val="000000" w:themeColor="text1"/>
        </w:rPr>
        <w:t>件</w:t>
      </w:r>
      <w:r w:rsidR="004C0EF9">
        <w:rPr>
          <w:rFonts w:hint="eastAsia"/>
          <w:color w:val="000000" w:themeColor="text1"/>
        </w:rPr>
        <w:t>キャラクター</w:t>
      </w:r>
      <w:r w:rsidR="009867E4">
        <w:rPr>
          <w:rFonts w:hint="eastAsia"/>
          <w:color w:val="000000" w:themeColor="text1"/>
        </w:rPr>
        <w:t>等</w:t>
      </w:r>
      <w:r w:rsidR="004C0EF9">
        <w:rPr>
          <w:rFonts w:hint="eastAsia"/>
          <w:color w:val="000000" w:themeColor="text1"/>
        </w:rPr>
        <w:t>に関する著作物</w:t>
      </w:r>
      <w:r w:rsidR="00D4418B">
        <w:rPr>
          <w:rFonts w:hint="eastAsia"/>
          <w:color w:val="000000" w:themeColor="text1"/>
        </w:rPr>
        <w:t>は、本件商標２</w:t>
      </w:r>
      <w:r w:rsidR="009867E4">
        <w:rPr>
          <w:rFonts w:hint="eastAsia"/>
          <w:color w:val="000000" w:themeColor="text1"/>
        </w:rPr>
        <w:t>及び本件商標３</w:t>
      </w:r>
      <w:r w:rsidR="00D4418B">
        <w:rPr>
          <w:rFonts w:hint="eastAsia"/>
          <w:color w:val="000000" w:themeColor="text1"/>
        </w:rPr>
        <w:t>のイラストに係る著作物、</w:t>
      </w:r>
      <w:r w:rsidR="001B0475">
        <w:rPr>
          <w:rFonts w:hint="eastAsia"/>
          <w:color w:val="000000" w:themeColor="text1"/>
        </w:rPr>
        <w:t>別紙２</w:t>
      </w:r>
      <w:r w:rsidR="009867E4">
        <w:rPr>
          <w:rFonts w:hint="eastAsia"/>
          <w:color w:val="000000" w:themeColor="text1"/>
        </w:rPr>
        <w:t>及別紙３</w:t>
      </w:r>
      <w:r w:rsidR="001B0475">
        <w:rPr>
          <w:rFonts w:hint="eastAsia"/>
          <w:color w:val="000000" w:themeColor="text1"/>
        </w:rPr>
        <w:t>に示すイラストに係る著作物、</w:t>
      </w:r>
      <w:r w:rsidR="00D4418B">
        <w:rPr>
          <w:rFonts w:hint="eastAsia"/>
          <w:color w:val="000000" w:themeColor="text1"/>
        </w:rPr>
        <w:t>及び</w:t>
      </w:r>
      <w:r w:rsidR="008F066A">
        <w:rPr>
          <w:rFonts w:hint="eastAsia"/>
          <w:color w:val="000000" w:themeColor="text1"/>
        </w:rPr>
        <w:t>本件商標</w:t>
      </w:r>
      <w:r w:rsidR="00D4418B">
        <w:rPr>
          <w:rFonts w:hint="eastAsia"/>
          <w:color w:val="000000" w:themeColor="text1"/>
        </w:rPr>
        <w:t>２</w:t>
      </w:r>
      <w:r w:rsidR="00F75290">
        <w:rPr>
          <w:rFonts w:hint="eastAsia"/>
          <w:color w:val="000000" w:themeColor="text1"/>
        </w:rPr>
        <w:t>及び本件商標３</w:t>
      </w:r>
      <w:r w:rsidR="00EE5413">
        <w:rPr>
          <w:rFonts w:hint="eastAsia"/>
          <w:color w:val="000000" w:themeColor="text1"/>
        </w:rPr>
        <w:t>のイラスト</w:t>
      </w:r>
      <w:r w:rsidR="001B0475">
        <w:rPr>
          <w:rFonts w:hint="eastAsia"/>
          <w:color w:val="000000" w:themeColor="text1"/>
        </w:rPr>
        <w:t>又は別紙２</w:t>
      </w:r>
      <w:r w:rsidR="00F75290">
        <w:rPr>
          <w:rFonts w:hint="eastAsia"/>
          <w:color w:val="000000" w:themeColor="text1"/>
        </w:rPr>
        <w:t>及び別紙３</w:t>
      </w:r>
      <w:r w:rsidR="001B0475">
        <w:rPr>
          <w:rFonts w:hint="eastAsia"/>
          <w:color w:val="000000" w:themeColor="text1"/>
        </w:rPr>
        <w:t>に示す</w:t>
      </w:r>
      <w:r w:rsidR="00D4418B">
        <w:rPr>
          <w:rFonts w:hint="eastAsia"/>
          <w:color w:val="000000" w:themeColor="text1"/>
        </w:rPr>
        <w:t>イラスト</w:t>
      </w:r>
      <w:r w:rsidR="00C57DA9">
        <w:rPr>
          <w:rFonts w:hint="eastAsia"/>
          <w:color w:val="000000" w:themeColor="text1"/>
        </w:rPr>
        <w:t>に描かれた本</w:t>
      </w:r>
      <w:r w:rsidR="00575D61">
        <w:rPr>
          <w:rFonts w:hint="eastAsia"/>
          <w:color w:val="000000" w:themeColor="text1"/>
        </w:rPr>
        <w:t>件</w:t>
      </w:r>
      <w:r w:rsidR="00C57DA9">
        <w:rPr>
          <w:rFonts w:hint="eastAsia"/>
          <w:color w:val="000000" w:themeColor="text1"/>
        </w:rPr>
        <w:t>キャラクター</w:t>
      </w:r>
      <w:r w:rsidR="00F75290">
        <w:rPr>
          <w:rFonts w:hint="eastAsia"/>
          <w:color w:val="000000" w:themeColor="text1"/>
        </w:rPr>
        <w:t>等</w:t>
      </w:r>
      <w:r w:rsidR="00D4418B" w:rsidRPr="00D4418B">
        <w:rPr>
          <w:rFonts w:hint="eastAsia"/>
          <w:color w:val="000000" w:themeColor="text1"/>
        </w:rPr>
        <w:t>の表情、姿勢、色彩、又は服装等を変更することにより創作したもので、</w:t>
      </w:r>
      <w:r w:rsidR="00D4418B">
        <w:rPr>
          <w:rFonts w:hint="eastAsia"/>
          <w:color w:val="000000" w:themeColor="text1"/>
        </w:rPr>
        <w:t>本件商標２</w:t>
      </w:r>
      <w:r w:rsidR="00F75290">
        <w:rPr>
          <w:rFonts w:hint="eastAsia"/>
          <w:color w:val="000000" w:themeColor="text1"/>
        </w:rPr>
        <w:t>及び本件商標３</w:t>
      </w:r>
      <w:r w:rsidR="00EE5413">
        <w:rPr>
          <w:rFonts w:hint="eastAsia"/>
          <w:color w:val="000000" w:themeColor="text1"/>
        </w:rPr>
        <w:t>のイラスト</w:t>
      </w:r>
      <w:r w:rsidR="001B0475">
        <w:rPr>
          <w:rFonts w:hint="eastAsia"/>
          <w:color w:val="000000" w:themeColor="text1"/>
        </w:rPr>
        <w:t>又は別紙</w:t>
      </w:r>
      <w:r w:rsidR="001225EF">
        <w:rPr>
          <w:rFonts w:hint="eastAsia"/>
          <w:color w:val="000000" w:themeColor="text1"/>
        </w:rPr>
        <w:t>２</w:t>
      </w:r>
      <w:r w:rsidR="00F75290">
        <w:rPr>
          <w:rFonts w:hint="eastAsia"/>
          <w:color w:val="000000" w:themeColor="text1"/>
        </w:rPr>
        <w:t>及び別紙３</w:t>
      </w:r>
      <w:r w:rsidR="001B0475">
        <w:rPr>
          <w:rFonts w:hint="eastAsia"/>
          <w:color w:val="000000" w:themeColor="text1"/>
        </w:rPr>
        <w:t>に示す</w:t>
      </w:r>
      <w:r w:rsidR="00D4418B" w:rsidRPr="00D4418B">
        <w:rPr>
          <w:rFonts w:hint="eastAsia"/>
          <w:color w:val="000000" w:themeColor="text1"/>
        </w:rPr>
        <w:t>イラストの本質的特徴を直接感得できる一切の著作物</w:t>
      </w:r>
      <w:r w:rsidR="005E21A7">
        <w:rPr>
          <w:rFonts w:hint="eastAsia"/>
          <w:color w:val="000000" w:themeColor="text1"/>
        </w:rPr>
        <w:t>（以下、「本件著作物</w:t>
      </w:r>
      <w:r w:rsidR="00C57DA9">
        <w:rPr>
          <w:rFonts w:hint="eastAsia"/>
          <w:color w:val="000000" w:themeColor="text1"/>
        </w:rPr>
        <w:t>」という。）</w:t>
      </w:r>
      <w:r w:rsidR="00D4418B">
        <w:rPr>
          <w:rFonts w:hint="eastAsia"/>
          <w:color w:val="000000" w:themeColor="text1"/>
        </w:rPr>
        <w:t>である</w:t>
      </w:r>
      <w:r w:rsidR="00D4418B" w:rsidRPr="00D4418B">
        <w:rPr>
          <w:rFonts w:hint="eastAsia"/>
          <w:color w:val="000000" w:themeColor="text1"/>
        </w:rPr>
        <w:t>。</w:t>
      </w:r>
    </w:p>
    <w:p w14:paraId="04A54448" w14:textId="72D6DF90" w:rsidR="002C1E5C" w:rsidRPr="00F02199" w:rsidRDefault="002C1E5C" w:rsidP="00951D15">
      <w:pPr>
        <w:autoSpaceDE w:val="0"/>
        <w:autoSpaceDN w:val="0"/>
        <w:adjustRightInd w:val="0"/>
        <w:textAlignment w:val="baseline"/>
        <w:rPr>
          <w:rFonts w:hAnsi="ＭＳ 明朝" w:cs="ＭＳ 明朝"/>
          <w:color w:val="000000" w:themeColor="text1"/>
          <w:kern w:val="0"/>
        </w:rPr>
      </w:pPr>
    </w:p>
    <w:p w14:paraId="53392ABD" w14:textId="0162CFDA" w:rsidR="004539B7" w:rsidRPr="00F02199" w:rsidRDefault="004539B7" w:rsidP="004539B7">
      <w:pPr>
        <w:autoSpaceDE w:val="0"/>
        <w:autoSpaceDN w:val="0"/>
        <w:adjustRightInd w:val="0"/>
        <w:textAlignment w:val="baseline"/>
        <w:rPr>
          <w:rFonts w:hAnsi="ＭＳ 明朝" w:cs="ＭＳ 明朝"/>
          <w:color w:val="000000" w:themeColor="text1"/>
          <w:kern w:val="0"/>
        </w:rPr>
      </w:pPr>
      <w:r w:rsidRPr="00F02199">
        <w:rPr>
          <w:rFonts w:hAnsi="ＭＳ 明朝" w:cs="ＭＳ 明朝" w:hint="eastAsia"/>
          <w:color w:val="000000" w:themeColor="text1"/>
          <w:kern w:val="0"/>
        </w:rPr>
        <w:t>（</w:t>
      </w:r>
      <w:r w:rsidR="00EE5434" w:rsidRPr="00F02199">
        <w:rPr>
          <w:rFonts w:hAnsi="ＭＳ 明朝" w:cs="ＭＳ 明朝" w:hint="eastAsia"/>
          <w:color w:val="000000" w:themeColor="text1"/>
          <w:kern w:val="0"/>
        </w:rPr>
        <w:t>商標使用</w:t>
      </w:r>
      <w:r w:rsidR="00C57DA9">
        <w:rPr>
          <w:rFonts w:hAnsi="ＭＳ 明朝" w:cs="ＭＳ 明朝" w:hint="eastAsia"/>
          <w:color w:val="000000" w:themeColor="text1"/>
          <w:kern w:val="0"/>
        </w:rPr>
        <w:t>及び著作物利用</w:t>
      </w:r>
      <w:r w:rsidRPr="00F02199">
        <w:rPr>
          <w:rFonts w:hAnsi="ＭＳ 明朝" w:cs="ＭＳ 明朝" w:hint="eastAsia"/>
          <w:color w:val="000000" w:themeColor="text1"/>
          <w:kern w:val="0"/>
        </w:rPr>
        <w:t>）</w:t>
      </w:r>
    </w:p>
    <w:p w14:paraId="5329716C" w14:textId="293B3294" w:rsidR="004539B7" w:rsidRPr="00F02199" w:rsidRDefault="004539B7" w:rsidP="004539B7">
      <w:pPr>
        <w:autoSpaceDE w:val="0"/>
        <w:autoSpaceDN w:val="0"/>
        <w:adjustRightInd w:val="0"/>
        <w:ind w:left="221" w:hangingChars="100" w:hanging="221"/>
        <w:textAlignment w:val="baseline"/>
        <w:rPr>
          <w:color w:val="000000" w:themeColor="text1"/>
        </w:rPr>
      </w:pPr>
      <w:r w:rsidRPr="00F02199">
        <w:rPr>
          <w:rFonts w:hint="eastAsia"/>
          <w:color w:val="000000" w:themeColor="text1"/>
        </w:rPr>
        <w:t>第３条　財団</w:t>
      </w:r>
      <w:r w:rsidR="000C713E" w:rsidRPr="00F02199">
        <w:rPr>
          <w:rFonts w:hint="eastAsia"/>
          <w:color w:val="000000" w:themeColor="text1"/>
        </w:rPr>
        <w:t>理事長（以下、「理事長」という。）</w:t>
      </w:r>
      <w:r w:rsidRPr="00F02199">
        <w:rPr>
          <w:rFonts w:hint="eastAsia"/>
          <w:color w:val="000000" w:themeColor="text1"/>
        </w:rPr>
        <w:t>は、次の各号のいずれかに該当するときは、</w:t>
      </w:r>
      <w:r w:rsidR="00505771">
        <w:rPr>
          <w:rFonts w:hint="eastAsia"/>
          <w:color w:val="000000" w:themeColor="text1"/>
        </w:rPr>
        <w:t>本件</w:t>
      </w:r>
      <w:r w:rsidRPr="00F02199">
        <w:rPr>
          <w:rFonts w:hint="eastAsia"/>
          <w:color w:val="000000" w:themeColor="text1"/>
        </w:rPr>
        <w:t>商標</w:t>
      </w:r>
      <w:r w:rsidR="00C57DA9">
        <w:rPr>
          <w:rFonts w:hint="eastAsia"/>
          <w:color w:val="000000" w:themeColor="text1"/>
        </w:rPr>
        <w:t>１</w:t>
      </w:r>
      <w:r w:rsidR="00F75290">
        <w:rPr>
          <w:rFonts w:hint="eastAsia"/>
          <w:color w:val="000000" w:themeColor="text1"/>
        </w:rPr>
        <w:t>、</w:t>
      </w:r>
      <w:r w:rsidR="00C57DA9">
        <w:rPr>
          <w:rFonts w:hint="eastAsia"/>
          <w:color w:val="000000" w:themeColor="text1"/>
        </w:rPr>
        <w:t>本件商標２</w:t>
      </w:r>
      <w:r w:rsidR="00F75290">
        <w:rPr>
          <w:rFonts w:hint="eastAsia"/>
          <w:color w:val="000000" w:themeColor="text1"/>
        </w:rPr>
        <w:t>及び本件商標３</w:t>
      </w:r>
      <w:r w:rsidR="00C57DA9">
        <w:rPr>
          <w:rFonts w:hint="eastAsia"/>
          <w:color w:val="000000" w:themeColor="text1"/>
        </w:rPr>
        <w:t>（以下、総称して「本件商標」という。）</w:t>
      </w:r>
      <w:r w:rsidR="007F19BB">
        <w:rPr>
          <w:rFonts w:hint="eastAsia"/>
          <w:color w:val="000000" w:themeColor="text1"/>
        </w:rPr>
        <w:t>を使用させ</w:t>
      </w:r>
      <w:r w:rsidR="00BE0CCD">
        <w:rPr>
          <w:rFonts w:hint="eastAsia"/>
          <w:color w:val="000000" w:themeColor="text1"/>
        </w:rPr>
        <w:t>、</w:t>
      </w:r>
      <w:r w:rsidR="005E21A7">
        <w:rPr>
          <w:rFonts w:hint="eastAsia"/>
          <w:color w:val="000000" w:themeColor="text1"/>
        </w:rPr>
        <w:t>本件著作物</w:t>
      </w:r>
      <w:r w:rsidRPr="00F02199">
        <w:rPr>
          <w:rFonts w:hint="eastAsia"/>
          <w:color w:val="000000" w:themeColor="text1"/>
        </w:rPr>
        <w:t>を</w:t>
      </w:r>
      <w:r w:rsidR="00893D21">
        <w:rPr>
          <w:rFonts w:hint="eastAsia"/>
          <w:color w:val="000000" w:themeColor="text1"/>
        </w:rPr>
        <w:t>利用</w:t>
      </w:r>
      <w:r w:rsidRPr="00F02199">
        <w:rPr>
          <w:rFonts w:hint="eastAsia"/>
          <w:color w:val="000000" w:themeColor="text1"/>
        </w:rPr>
        <w:t>させることができる。</w:t>
      </w:r>
    </w:p>
    <w:p w14:paraId="64C0756A" w14:textId="3168529B" w:rsidR="00F32992" w:rsidRPr="00F02199" w:rsidRDefault="004539B7" w:rsidP="00162A0A">
      <w:pPr>
        <w:autoSpaceDE w:val="0"/>
        <w:autoSpaceDN w:val="0"/>
        <w:adjustRightInd w:val="0"/>
        <w:ind w:left="442" w:hangingChars="200" w:hanging="442"/>
        <w:textAlignment w:val="baseline"/>
        <w:rPr>
          <w:color w:val="000000" w:themeColor="text1"/>
        </w:rPr>
      </w:pPr>
      <w:r w:rsidRPr="00F02199">
        <w:rPr>
          <w:rFonts w:hint="eastAsia"/>
          <w:color w:val="000000" w:themeColor="text1"/>
        </w:rPr>
        <w:t>（１）国又は東京都等の地方公共団体が公共用に使用</w:t>
      </w:r>
      <w:r w:rsidR="003D01B1">
        <w:rPr>
          <w:rFonts w:hint="eastAsia"/>
          <w:color w:val="000000" w:themeColor="text1"/>
        </w:rPr>
        <w:t>又は利用</w:t>
      </w:r>
      <w:r w:rsidRPr="00F02199">
        <w:rPr>
          <w:rFonts w:hint="eastAsia"/>
          <w:color w:val="000000" w:themeColor="text1"/>
        </w:rPr>
        <w:t>する場合</w:t>
      </w:r>
    </w:p>
    <w:p w14:paraId="431DD4AA" w14:textId="3C675963" w:rsidR="004539B7" w:rsidRPr="00F02199" w:rsidRDefault="004539B7" w:rsidP="00162A0A">
      <w:pPr>
        <w:autoSpaceDE w:val="0"/>
        <w:autoSpaceDN w:val="0"/>
        <w:adjustRightInd w:val="0"/>
        <w:ind w:left="442" w:hangingChars="200" w:hanging="442"/>
        <w:textAlignment w:val="baseline"/>
        <w:rPr>
          <w:color w:val="000000" w:themeColor="text1"/>
        </w:rPr>
      </w:pPr>
      <w:r w:rsidRPr="00F02199">
        <w:rPr>
          <w:rFonts w:hint="eastAsia"/>
          <w:color w:val="000000" w:themeColor="text1"/>
        </w:rPr>
        <w:t>（２）高年齢者等の雇用の安定等に関する法律</w:t>
      </w:r>
      <w:r w:rsidRPr="00F02199">
        <w:rPr>
          <w:color w:val="000000" w:themeColor="text1"/>
        </w:rPr>
        <w:t xml:space="preserve"> </w:t>
      </w:r>
      <w:r w:rsidRPr="00F02199">
        <w:rPr>
          <w:rFonts w:hint="eastAsia"/>
          <w:color w:val="000000" w:themeColor="text1"/>
        </w:rPr>
        <w:t>（昭和四十六年法律第六十八号）第四十一条第一項に規定するシルバー人材センター連合</w:t>
      </w:r>
      <w:r w:rsidR="007D3A92" w:rsidRPr="00F02199">
        <w:rPr>
          <w:rFonts w:hint="eastAsia"/>
          <w:color w:val="000000" w:themeColor="text1"/>
        </w:rPr>
        <w:t>又は</w:t>
      </w:r>
      <w:r w:rsidRPr="00F02199">
        <w:rPr>
          <w:rFonts w:hint="eastAsia"/>
          <w:color w:val="000000" w:themeColor="text1"/>
        </w:rPr>
        <w:t>同条第二項に規定するシルバー人材センターが、公益活動として使用</w:t>
      </w:r>
      <w:r w:rsidR="00CD6D1C">
        <w:rPr>
          <w:rFonts w:hint="eastAsia"/>
          <w:color w:val="000000" w:themeColor="text1"/>
        </w:rPr>
        <w:t>又は利用</w:t>
      </w:r>
      <w:r w:rsidRPr="00F02199">
        <w:rPr>
          <w:rFonts w:hint="eastAsia"/>
          <w:color w:val="000000" w:themeColor="text1"/>
        </w:rPr>
        <w:t>する場合</w:t>
      </w:r>
    </w:p>
    <w:p w14:paraId="6A7452B9" w14:textId="741DD17F" w:rsidR="00ED2252" w:rsidRPr="00F02199" w:rsidRDefault="00ED2252" w:rsidP="00162A0A">
      <w:pPr>
        <w:autoSpaceDE w:val="0"/>
        <w:autoSpaceDN w:val="0"/>
        <w:adjustRightInd w:val="0"/>
        <w:ind w:left="442" w:hangingChars="200" w:hanging="442"/>
        <w:textAlignment w:val="baseline"/>
        <w:rPr>
          <w:color w:val="000000" w:themeColor="text1"/>
        </w:rPr>
      </w:pPr>
      <w:r w:rsidRPr="00F02199">
        <w:rPr>
          <w:rFonts w:hint="eastAsia"/>
          <w:color w:val="000000" w:themeColor="text1"/>
        </w:rPr>
        <w:t>（３）その他、理事長が使用</w:t>
      </w:r>
      <w:r w:rsidR="00CD6D1C">
        <w:rPr>
          <w:rFonts w:hint="eastAsia"/>
          <w:color w:val="000000" w:themeColor="text1"/>
        </w:rPr>
        <w:t>又は利用</w:t>
      </w:r>
      <w:r w:rsidRPr="00F02199">
        <w:rPr>
          <w:rFonts w:hint="eastAsia"/>
          <w:color w:val="000000" w:themeColor="text1"/>
        </w:rPr>
        <w:t>することを認める場合</w:t>
      </w:r>
    </w:p>
    <w:p w14:paraId="579D1C68" w14:textId="77777777" w:rsidR="0065201B" w:rsidRPr="00F02199" w:rsidRDefault="0065201B" w:rsidP="00951D15">
      <w:pPr>
        <w:autoSpaceDE w:val="0"/>
        <w:autoSpaceDN w:val="0"/>
        <w:adjustRightInd w:val="0"/>
        <w:textAlignment w:val="baseline"/>
        <w:rPr>
          <w:rFonts w:hAnsi="ＭＳ 明朝" w:cs="ＭＳ 明朝"/>
          <w:color w:val="000000" w:themeColor="text1"/>
          <w:kern w:val="0"/>
        </w:rPr>
      </w:pPr>
    </w:p>
    <w:p w14:paraId="4157B2A0" w14:textId="56558008" w:rsidR="00951D15" w:rsidRPr="00F02199" w:rsidRDefault="00951D15" w:rsidP="00951D15">
      <w:pPr>
        <w:autoSpaceDE w:val="0"/>
        <w:autoSpaceDN w:val="0"/>
        <w:adjustRightInd w:val="0"/>
        <w:textAlignment w:val="baseline"/>
        <w:rPr>
          <w:rFonts w:hAnsi="ＭＳ 明朝" w:cs="ＭＳ 明朝"/>
          <w:color w:val="000000" w:themeColor="text1"/>
          <w:kern w:val="0"/>
        </w:rPr>
      </w:pPr>
      <w:r w:rsidRPr="00F02199">
        <w:rPr>
          <w:rFonts w:hAnsi="ＭＳ 明朝" w:cs="ＭＳ 明朝" w:hint="eastAsia"/>
          <w:color w:val="000000" w:themeColor="text1"/>
          <w:kern w:val="0"/>
        </w:rPr>
        <w:lastRenderedPageBreak/>
        <w:t>（</w:t>
      </w:r>
      <w:r w:rsidR="005367B7">
        <w:rPr>
          <w:rFonts w:hAnsi="ＭＳ 明朝" w:cs="ＭＳ 明朝" w:hint="eastAsia"/>
          <w:color w:val="000000" w:themeColor="text1"/>
          <w:kern w:val="0"/>
        </w:rPr>
        <w:t>使用許可</w:t>
      </w:r>
      <w:r w:rsidR="009A389D">
        <w:rPr>
          <w:rFonts w:hAnsi="ＭＳ 明朝" w:cs="ＭＳ 明朝" w:hint="eastAsia"/>
          <w:color w:val="000000" w:themeColor="text1"/>
          <w:kern w:val="0"/>
        </w:rPr>
        <w:t>及び利用許可</w:t>
      </w:r>
      <w:r w:rsidRPr="00F02199">
        <w:rPr>
          <w:rFonts w:hAnsi="ＭＳ 明朝" w:cs="ＭＳ 明朝" w:hint="eastAsia"/>
          <w:color w:val="000000" w:themeColor="text1"/>
          <w:kern w:val="0"/>
        </w:rPr>
        <w:t>）</w:t>
      </w:r>
    </w:p>
    <w:p w14:paraId="5C6C6CBB" w14:textId="5F1026D0" w:rsidR="00FB5DA2" w:rsidRPr="00F02199" w:rsidRDefault="00CD7BD7" w:rsidP="00930232">
      <w:pPr>
        <w:autoSpaceDE w:val="0"/>
        <w:autoSpaceDN w:val="0"/>
        <w:adjustRightInd w:val="0"/>
        <w:ind w:left="221" w:hangingChars="100" w:hanging="221"/>
        <w:textAlignment w:val="baseline"/>
        <w:rPr>
          <w:color w:val="000000" w:themeColor="text1"/>
        </w:rPr>
      </w:pPr>
      <w:r w:rsidRPr="00F02199">
        <w:rPr>
          <w:rFonts w:hint="eastAsia"/>
          <w:color w:val="000000" w:themeColor="text1"/>
        </w:rPr>
        <w:t>第</w:t>
      </w:r>
      <w:r w:rsidR="004539B7" w:rsidRPr="00F02199">
        <w:rPr>
          <w:rFonts w:hint="eastAsia"/>
          <w:color w:val="000000" w:themeColor="text1"/>
        </w:rPr>
        <w:t>４</w:t>
      </w:r>
      <w:r w:rsidRPr="00F02199">
        <w:rPr>
          <w:rFonts w:hint="eastAsia"/>
          <w:color w:val="000000" w:themeColor="text1"/>
        </w:rPr>
        <w:t xml:space="preserve">条　</w:t>
      </w:r>
      <w:r w:rsidR="00FB5DA2" w:rsidRPr="00F02199">
        <w:rPr>
          <w:rFonts w:hint="eastAsia"/>
          <w:color w:val="000000" w:themeColor="text1"/>
        </w:rPr>
        <w:t>本件商標を使用しようとする者</w:t>
      </w:r>
      <w:r w:rsidR="007F19BB">
        <w:rPr>
          <w:rFonts w:hint="eastAsia"/>
          <w:color w:val="000000" w:themeColor="text1"/>
        </w:rPr>
        <w:t>、</w:t>
      </w:r>
      <w:r w:rsidR="00813E1F">
        <w:rPr>
          <w:rFonts w:hint="eastAsia"/>
          <w:color w:val="000000" w:themeColor="text1"/>
        </w:rPr>
        <w:t>又は</w:t>
      </w:r>
      <w:r w:rsidR="007F19BB">
        <w:rPr>
          <w:rFonts w:hint="eastAsia"/>
          <w:color w:val="000000" w:themeColor="text1"/>
        </w:rPr>
        <w:t>本件著作物を利用しようとする者</w:t>
      </w:r>
      <w:r w:rsidR="00FB17D4" w:rsidRPr="00F02199">
        <w:rPr>
          <w:rFonts w:hint="eastAsia"/>
          <w:color w:val="000000" w:themeColor="text1"/>
        </w:rPr>
        <w:t>（以下、</w:t>
      </w:r>
      <w:r w:rsidR="007F19BB">
        <w:rPr>
          <w:rFonts w:hint="eastAsia"/>
          <w:color w:val="000000" w:themeColor="text1"/>
        </w:rPr>
        <w:t>単に</w:t>
      </w:r>
      <w:r w:rsidR="00FB17D4" w:rsidRPr="00F02199">
        <w:rPr>
          <w:rFonts w:hint="eastAsia"/>
          <w:color w:val="000000" w:themeColor="text1"/>
        </w:rPr>
        <w:t>「</w:t>
      </w:r>
      <w:r w:rsidR="005367B7">
        <w:rPr>
          <w:rFonts w:hint="eastAsia"/>
          <w:color w:val="000000" w:themeColor="text1"/>
        </w:rPr>
        <w:t>申請者</w:t>
      </w:r>
      <w:r w:rsidR="00FB17D4" w:rsidRPr="00F02199">
        <w:rPr>
          <w:rFonts w:hint="eastAsia"/>
          <w:color w:val="000000" w:themeColor="text1"/>
        </w:rPr>
        <w:t>」という。）</w:t>
      </w:r>
      <w:r w:rsidR="00FB5DA2" w:rsidRPr="00F02199">
        <w:rPr>
          <w:rFonts w:hint="eastAsia"/>
          <w:color w:val="000000" w:themeColor="text1"/>
        </w:rPr>
        <w:t>は、あらかじめ</w:t>
      </w:r>
      <w:r w:rsidR="005C6D7E" w:rsidRPr="00F02199">
        <w:rPr>
          <w:rFonts w:hint="eastAsia"/>
          <w:color w:val="000000" w:themeColor="text1"/>
        </w:rPr>
        <w:t>「シルバーマーク」</w:t>
      </w:r>
      <w:r w:rsidR="00F75290">
        <w:rPr>
          <w:rFonts w:hint="eastAsia"/>
          <w:color w:val="000000" w:themeColor="text1"/>
        </w:rPr>
        <w:t>、</w:t>
      </w:r>
      <w:r w:rsidR="006A6079" w:rsidRPr="00F02199">
        <w:rPr>
          <w:rFonts w:hint="eastAsia"/>
          <w:color w:val="000000" w:themeColor="text1"/>
        </w:rPr>
        <w:t>「シルバーくん」</w:t>
      </w:r>
      <w:r w:rsidR="00F75290">
        <w:rPr>
          <w:rFonts w:hint="eastAsia"/>
          <w:color w:val="000000" w:themeColor="text1"/>
        </w:rPr>
        <w:t>及び「シルバーちゃん」</w:t>
      </w:r>
      <w:r w:rsidR="00B848A5">
        <w:rPr>
          <w:rFonts w:hint="eastAsia"/>
          <w:color w:val="000000" w:themeColor="text1"/>
        </w:rPr>
        <w:t>に関する</w:t>
      </w:r>
      <w:r w:rsidR="005C6D7E" w:rsidRPr="00F02199">
        <w:rPr>
          <w:rFonts w:hint="eastAsia"/>
          <w:color w:val="000000" w:themeColor="text1"/>
        </w:rPr>
        <w:t>商標</w:t>
      </w:r>
      <w:r w:rsidR="00FB17D4" w:rsidRPr="00F02199">
        <w:rPr>
          <w:rFonts w:hint="eastAsia"/>
          <w:color w:val="000000" w:themeColor="text1"/>
        </w:rPr>
        <w:t>使用</w:t>
      </w:r>
      <w:r w:rsidR="00B848A5">
        <w:rPr>
          <w:rFonts w:hint="eastAsia"/>
          <w:color w:val="000000" w:themeColor="text1"/>
        </w:rPr>
        <w:t>及び著作物利用</w:t>
      </w:r>
      <w:r w:rsidR="00B65D80" w:rsidRPr="00F02199">
        <w:rPr>
          <w:rFonts w:hint="eastAsia"/>
          <w:color w:val="000000" w:themeColor="text1"/>
        </w:rPr>
        <w:t>の</w:t>
      </w:r>
      <w:r w:rsidR="005C6D7E" w:rsidRPr="00F02199">
        <w:rPr>
          <w:rFonts w:hint="eastAsia"/>
          <w:color w:val="000000" w:themeColor="text1"/>
        </w:rPr>
        <w:t>許可</w:t>
      </w:r>
      <w:r w:rsidR="00FB17D4" w:rsidRPr="00F02199">
        <w:rPr>
          <w:rFonts w:hint="eastAsia"/>
          <w:color w:val="000000" w:themeColor="text1"/>
        </w:rPr>
        <w:t>申請書（様式１号</w:t>
      </w:r>
      <w:r w:rsidR="001C33EB">
        <w:rPr>
          <w:rFonts w:hint="eastAsia"/>
          <w:color w:val="000000" w:themeColor="text1"/>
        </w:rPr>
        <w:t>、以下「許可申請書」という。</w:t>
      </w:r>
      <w:r w:rsidR="00631B06" w:rsidRPr="00F02199">
        <w:rPr>
          <w:rFonts w:hint="eastAsia"/>
          <w:color w:val="000000" w:themeColor="text1"/>
        </w:rPr>
        <w:t>）</w:t>
      </w:r>
      <w:r w:rsidR="00813E1F">
        <w:rPr>
          <w:rFonts w:hint="eastAsia"/>
          <w:color w:val="000000" w:themeColor="text1"/>
        </w:rPr>
        <w:t>を</w:t>
      </w:r>
      <w:r w:rsidR="00FB17D4" w:rsidRPr="00F02199">
        <w:rPr>
          <w:rFonts w:hint="eastAsia"/>
          <w:color w:val="000000" w:themeColor="text1"/>
        </w:rPr>
        <w:t>必要書類</w:t>
      </w:r>
      <w:r w:rsidR="00813E1F">
        <w:rPr>
          <w:rFonts w:hint="eastAsia"/>
          <w:color w:val="000000" w:themeColor="text1"/>
        </w:rPr>
        <w:t>とともに提出する方法により</w:t>
      </w:r>
      <w:r w:rsidR="003D01B1">
        <w:rPr>
          <w:rFonts w:hint="eastAsia"/>
          <w:color w:val="000000" w:themeColor="text1"/>
        </w:rPr>
        <w:t>、理事長に申請し</w:t>
      </w:r>
      <w:r w:rsidR="00FB17D4" w:rsidRPr="00F02199">
        <w:rPr>
          <w:rFonts w:hint="eastAsia"/>
          <w:color w:val="000000" w:themeColor="text1"/>
        </w:rPr>
        <w:t>、</w:t>
      </w:r>
      <w:r w:rsidR="00FB5DA2" w:rsidRPr="00F02199">
        <w:rPr>
          <w:rFonts w:hint="eastAsia"/>
          <w:color w:val="000000" w:themeColor="text1"/>
        </w:rPr>
        <w:t>理事長</w:t>
      </w:r>
      <w:r w:rsidR="00746E4F">
        <w:rPr>
          <w:rFonts w:hint="eastAsia"/>
          <w:color w:val="000000" w:themeColor="text1"/>
        </w:rPr>
        <w:t>による本件商標の</w:t>
      </w:r>
      <w:r w:rsidR="006518AF" w:rsidRPr="005E21A7">
        <w:rPr>
          <w:rFonts w:hint="eastAsia"/>
        </w:rPr>
        <w:t>使用</w:t>
      </w:r>
      <w:r w:rsidR="005367B7">
        <w:rPr>
          <w:rFonts w:hint="eastAsia"/>
          <w:color w:val="000000" w:themeColor="text1"/>
        </w:rPr>
        <w:t>許可</w:t>
      </w:r>
      <w:r w:rsidR="00746E4F">
        <w:rPr>
          <w:rFonts w:hint="eastAsia"/>
          <w:color w:val="000000" w:themeColor="text1"/>
        </w:rPr>
        <w:t>及び本件著作物の利用</w:t>
      </w:r>
      <w:r w:rsidR="00561253" w:rsidRPr="00F02199">
        <w:rPr>
          <w:rFonts w:hint="eastAsia"/>
          <w:color w:val="000000" w:themeColor="text1"/>
        </w:rPr>
        <w:t>許可</w:t>
      </w:r>
      <w:r w:rsidR="00746E4F" w:rsidRPr="00746E4F">
        <w:rPr>
          <w:rFonts w:hint="eastAsia"/>
          <w:color w:val="000000" w:themeColor="text1"/>
        </w:rPr>
        <w:t>（以下、単に「</w:t>
      </w:r>
      <w:r w:rsidR="005367B7">
        <w:rPr>
          <w:rFonts w:hint="eastAsia"/>
          <w:color w:val="000000" w:themeColor="text1"/>
        </w:rPr>
        <w:t>許可</w:t>
      </w:r>
      <w:r w:rsidR="00746E4F" w:rsidRPr="00746E4F">
        <w:rPr>
          <w:rFonts w:hint="eastAsia"/>
          <w:color w:val="000000" w:themeColor="text1"/>
        </w:rPr>
        <w:t>」という。）</w:t>
      </w:r>
      <w:r w:rsidR="00454718" w:rsidRPr="00F02199">
        <w:rPr>
          <w:rFonts w:hint="eastAsia"/>
          <w:color w:val="000000" w:themeColor="text1"/>
        </w:rPr>
        <w:t>を得なければ</w:t>
      </w:r>
      <w:r w:rsidR="00FB5DA2" w:rsidRPr="00F02199">
        <w:rPr>
          <w:rFonts w:hint="eastAsia"/>
          <w:color w:val="000000" w:themeColor="text1"/>
        </w:rPr>
        <w:t>ならない。</w:t>
      </w:r>
      <w:r w:rsidR="00200B6B" w:rsidRPr="00F02199">
        <w:rPr>
          <w:rFonts w:hint="eastAsia"/>
          <w:color w:val="000000" w:themeColor="text1"/>
        </w:rPr>
        <w:t>なお、</w:t>
      </w:r>
      <w:r w:rsidR="005367B7">
        <w:rPr>
          <w:rFonts w:hint="eastAsia"/>
          <w:color w:val="000000" w:themeColor="text1"/>
        </w:rPr>
        <w:t>許可</w:t>
      </w:r>
      <w:r w:rsidR="00FB5DA2" w:rsidRPr="00F02199">
        <w:rPr>
          <w:rFonts w:hint="eastAsia"/>
          <w:color w:val="000000" w:themeColor="text1"/>
        </w:rPr>
        <w:t>を受けた事項を変更する場合も同様とする。</w:t>
      </w:r>
    </w:p>
    <w:p w14:paraId="56B99AC9" w14:textId="20ADD903" w:rsidR="00454718" w:rsidRPr="00F02199" w:rsidRDefault="00746E4F" w:rsidP="00930232">
      <w:pPr>
        <w:autoSpaceDE w:val="0"/>
        <w:autoSpaceDN w:val="0"/>
        <w:adjustRightInd w:val="0"/>
        <w:ind w:left="221" w:hangingChars="100" w:hanging="221"/>
        <w:textAlignment w:val="baseline"/>
        <w:rPr>
          <w:color w:val="000000" w:themeColor="text1"/>
        </w:rPr>
      </w:pPr>
      <w:r>
        <w:rPr>
          <w:rFonts w:hint="eastAsia"/>
          <w:color w:val="000000" w:themeColor="text1"/>
        </w:rPr>
        <w:t>２</w:t>
      </w:r>
      <w:r w:rsidR="00454718" w:rsidRPr="00F02199">
        <w:rPr>
          <w:rFonts w:hint="eastAsia"/>
          <w:color w:val="000000" w:themeColor="text1"/>
        </w:rPr>
        <w:t xml:space="preserve">　</w:t>
      </w:r>
      <w:r w:rsidR="006518AF" w:rsidRPr="005E21A7">
        <w:rPr>
          <w:rFonts w:hint="eastAsia"/>
        </w:rPr>
        <w:t>使用</w:t>
      </w:r>
      <w:r w:rsidR="005367B7">
        <w:rPr>
          <w:rFonts w:hint="eastAsia"/>
          <w:color w:val="000000" w:themeColor="text1"/>
        </w:rPr>
        <w:t>許可</w:t>
      </w:r>
      <w:r w:rsidR="00AF0F37" w:rsidRPr="00F02199">
        <w:rPr>
          <w:rFonts w:hint="eastAsia"/>
          <w:color w:val="000000" w:themeColor="text1"/>
        </w:rPr>
        <w:t>申請</w:t>
      </w:r>
      <w:r w:rsidR="001225EF">
        <w:rPr>
          <w:rFonts w:hint="eastAsia"/>
          <w:color w:val="000000" w:themeColor="text1"/>
        </w:rPr>
        <w:t>及び利用許可申請（以下、単に「</w:t>
      </w:r>
      <w:r w:rsidR="005367B7">
        <w:rPr>
          <w:rFonts w:hint="eastAsia"/>
          <w:color w:val="000000" w:themeColor="text1"/>
        </w:rPr>
        <w:t>許可</w:t>
      </w:r>
      <w:r w:rsidR="001225EF">
        <w:rPr>
          <w:rFonts w:hint="eastAsia"/>
          <w:color w:val="000000" w:themeColor="text1"/>
        </w:rPr>
        <w:t>申請」という。）</w:t>
      </w:r>
      <w:r w:rsidR="00454718" w:rsidRPr="00F02199">
        <w:rPr>
          <w:rFonts w:hint="eastAsia"/>
          <w:color w:val="000000" w:themeColor="text1"/>
        </w:rPr>
        <w:t>に</w:t>
      </w:r>
      <w:r w:rsidR="00560AF7">
        <w:rPr>
          <w:rFonts w:hint="eastAsia"/>
          <w:color w:val="000000" w:themeColor="text1"/>
        </w:rPr>
        <w:t>あたり</w:t>
      </w:r>
      <w:r w:rsidR="00454718" w:rsidRPr="00F02199">
        <w:rPr>
          <w:rFonts w:hint="eastAsia"/>
          <w:color w:val="000000" w:themeColor="text1"/>
        </w:rPr>
        <w:t>、</w:t>
      </w:r>
      <w:r w:rsidR="000C713E" w:rsidRPr="00F02199">
        <w:rPr>
          <w:rFonts w:hint="eastAsia"/>
          <w:color w:val="000000" w:themeColor="text1"/>
        </w:rPr>
        <w:t>理事長</w:t>
      </w:r>
      <w:r w:rsidR="00200B6B" w:rsidRPr="00F02199">
        <w:rPr>
          <w:rFonts w:hint="eastAsia"/>
          <w:color w:val="000000" w:themeColor="text1"/>
        </w:rPr>
        <w:t>が</w:t>
      </w:r>
      <w:r w:rsidR="00454718" w:rsidRPr="00F02199">
        <w:rPr>
          <w:rFonts w:hint="eastAsia"/>
          <w:color w:val="000000" w:themeColor="text1"/>
        </w:rPr>
        <w:t>必要</w:t>
      </w:r>
      <w:r w:rsidR="00200B6B" w:rsidRPr="00F02199">
        <w:rPr>
          <w:rFonts w:hint="eastAsia"/>
          <w:color w:val="000000" w:themeColor="text1"/>
        </w:rPr>
        <w:t>で</w:t>
      </w:r>
      <w:r w:rsidR="00454718" w:rsidRPr="00F02199">
        <w:rPr>
          <w:rFonts w:hint="eastAsia"/>
          <w:color w:val="000000" w:themeColor="text1"/>
        </w:rPr>
        <w:t>あると判断したときは、</w:t>
      </w:r>
      <w:r w:rsidR="005367B7">
        <w:rPr>
          <w:rFonts w:hint="eastAsia"/>
          <w:color w:val="000000" w:themeColor="text1"/>
        </w:rPr>
        <w:t>申請者</w:t>
      </w:r>
      <w:r w:rsidR="00454718" w:rsidRPr="00F02199">
        <w:rPr>
          <w:rFonts w:hint="eastAsia"/>
          <w:color w:val="000000" w:themeColor="text1"/>
        </w:rPr>
        <w:t>に対し、書類の修正や追加書類の提出を求めることができる。</w:t>
      </w:r>
    </w:p>
    <w:p w14:paraId="097261D8" w14:textId="72516A65" w:rsidR="00561253" w:rsidRPr="00F02199" w:rsidRDefault="006518AF" w:rsidP="0010144F">
      <w:pPr>
        <w:autoSpaceDE w:val="0"/>
        <w:autoSpaceDN w:val="0"/>
        <w:adjustRightInd w:val="0"/>
        <w:ind w:left="221" w:hangingChars="100" w:hanging="221"/>
        <w:textAlignment w:val="baseline"/>
        <w:rPr>
          <w:color w:val="000000" w:themeColor="text1"/>
        </w:rPr>
      </w:pPr>
      <w:r>
        <w:rPr>
          <w:rFonts w:hint="eastAsia"/>
          <w:color w:val="000000" w:themeColor="text1"/>
        </w:rPr>
        <w:t>３</w:t>
      </w:r>
      <w:r w:rsidR="00561253" w:rsidRPr="00F02199">
        <w:rPr>
          <w:rFonts w:hint="eastAsia"/>
          <w:color w:val="000000" w:themeColor="text1"/>
        </w:rPr>
        <w:t xml:space="preserve">　</w:t>
      </w:r>
      <w:r w:rsidR="000C713E" w:rsidRPr="00F02199">
        <w:rPr>
          <w:rFonts w:hint="eastAsia"/>
          <w:color w:val="000000" w:themeColor="text1"/>
        </w:rPr>
        <w:t>理事長</w:t>
      </w:r>
      <w:r w:rsidR="00BC6D40" w:rsidRPr="00F02199">
        <w:rPr>
          <w:rFonts w:hint="eastAsia"/>
          <w:color w:val="000000" w:themeColor="text1"/>
        </w:rPr>
        <w:t>は</w:t>
      </w:r>
      <w:r w:rsidR="00561253" w:rsidRPr="00F02199">
        <w:rPr>
          <w:rFonts w:hint="eastAsia"/>
          <w:color w:val="000000" w:themeColor="text1"/>
        </w:rPr>
        <w:t>、</w:t>
      </w:r>
      <w:r w:rsidR="005367B7">
        <w:rPr>
          <w:rFonts w:hint="eastAsia"/>
          <w:color w:val="000000" w:themeColor="text1"/>
        </w:rPr>
        <w:t>許可</w:t>
      </w:r>
      <w:r w:rsidR="00561253" w:rsidRPr="00F02199">
        <w:rPr>
          <w:rFonts w:hint="eastAsia"/>
          <w:color w:val="000000" w:themeColor="text1"/>
        </w:rPr>
        <w:t>を</w:t>
      </w:r>
      <w:r w:rsidR="00560AF7">
        <w:rPr>
          <w:rFonts w:hint="eastAsia"/>
          <w:color w:val="000000" w:themeColor="text1"/>
        </w:rPr>
        <w:t>与える</w:t>
      </w:r>
      <w:r w:rsidR="00561253" w:rsidRPr="00F02199">
        <w:rPr>
          <w:rFonts w:hint="eastAsia"/>
          <w:color w:val="000000" w:themeColor="text1"/>
        </w:rPr>
        <w:t>場合において、条件を付することができる。</w:t>
      </w:r>
    </w:p>
    <w:p w14:paraId="1C97EC1D" w14:textId="210FC4BB" w:rsidR="00D52BE7" w:rsidRDefault="006518AF">
      <w:pPr>
        <w:autoSpaceDE w:val="0"/>
        <w:autoSpaceDN w:val="0"/>
        <w:adjustRightInd w:val="0"/>
        <w:ind w:left="210" w:hangingChars="95" w:hanging="210"/>
        <w:textAlignment w:val="baseline"/>
        <w:rPr>
          <w:color w:val="000000" w:themeColor="text1"/>
        </w:rPr>
      </w:pPr>
      <w:r>
        <w:rPr>
          <w:rFonts w:hAnsi="ＭＳ 明朝" w:cs="ＭＳ 明朝" w:hint="eastAsia"/>
          <w:color w:val="000000" w:themeColor="text1"/>
          <w:kern w:val="0"/>
        </w:rPr>
        <w:t>４</w:t>
      </w:r>
      <w:r w:rsidR="00D52BE7" w:rsidRPr="00F02199">
        <w:rPr>
          <w:rFonts w:hAnsi="ＭＳ 明朝" w:cs="ＭＳ 明朝" w:hint="eastAsia"/>
          <w:color w:val="000000" w:themeColor="text1"/>
          <w:kern w:val="0"/>
        </w:rPr>
        <w:t xml:space="preserve">　理事長は、</w:t>
      </w:r>
      <w:r w:rsidR="005367B7">
        <w:rPr>
          <w:rFonts w:hAnsi="ＭＳ 明朝" w:cs="ＭＳ 明朝" w:hint="eastAsia"/>
          <w:color w:val="000000" w:themeColor="text1"/>
          <w:kern w:val="0"/>
        </w:rPr>
        <w:t>許可</w:t>
      </w:r>
      <w:r w:rsidR="00D52BE7" w:rsidRPr="00F02199">
        <w:rPr>
          <w:rFonts w:hAnsi="ＭＳ 明朝" w:cs="ＭＳ 明朝" w:hint="eastAsia"/>
          <w:color w:val="000000" w:themeColor="text1"/>
          <w:kern w:val="0"/>
        </w:rPr>
        <w:t>を</w:t>
      </w:r>
      <w:r w:rsidR="00560AF7">
        <w:rPr>
          <w:rFonts w:hAnsi="ＭＳ 明朝" w:cs="ＭＳ 明朝" w:hint="eastAsia"/>
          <w:color w:val="000000" w:themeColor="text1"/>
          <w:kern w:val="0"/>
        </w:rPr>
        <w:t>与えた</w:t>
      </w:r>
      <w:r w:rsidR="00802DC1" w:rsidRPr="00F02199">
        <w:rPr>
          <w:rFonts w:hAnsi="ＭＳ 明朝" w:cs="ＭＳ 明朝" w:hint="eastAsia"/>
          <w:color w:val="000000" w:themeColor="text1"/>
          <w:kern w:val="0"/>
        </w:rPr>
        <w:t>場合は、</w:t>
      </w:r>
      <w:r w:rsidR="005367B7">
        <w:rPr>
          <w:rFonts w:hAnsi="ＭＳ 明朝" w:cs="ＭＳ 明朝" w:hint="eastAsia"/>
          <w:color w:val="000000" w:themeColor="text1"/>
          <w:kern w:val="0"/>
        </w:rPr>
        <w:t>申請者</w:t>
      </w:r>
      <w:r w:rsidR="00C95759">
        <w:rPr>
          <w:rFonts w:hAnsi="ＭＳ 明朝" w:cs="ＭＳ 明朝" w:hint="eastAsia"/>
          <w:color w:val="000000" w:themeColor="text1"/>
          <w:kern w:val="0"/>
        </w:rPr>
        <w:t>に対し、</w:t>
      </w:r>
      <w:r w:rsidR="00802DC1" w:rsidRPr="00F02199">
        <w:rPr>
          <w:rFonts w:hint="eastAsia"/>
          <w:color w:val="000000" w:themeColor="text1"/>
        </w:rPr>
        <w:t>「登録商標の有償使用</w:t>
      </w:r>
      <w:r w:rsidR="00AD3391">
        <w:rPr>
          <w:rFonts w:hint="eastAsia"/>
          <w:color w:val="000000" w:themeColor="text1"/>
        </w:rPr>
        <w:t>及び著作物の有償利用</w:t>
      </w:r>
      <w:r w:rsidR="00802DC1" w:rsidRPr="00F02199">
        <w:rPr>
          <w:rFonts w:hint="eastAsia"/>
          <w:color w:val="000000" w:themeColor="text1"/>
        </w:rPr>
        <w:t>許可通知書」（様式２号）又は「登録商標の無償使用</w:t>
      </w:r>
      <w:r w:rsidR="00AD3391" w:rsidRPr="00AD3391">
        <w:rPr>
          <w:rFonts w:hint="eastAsia"/>
          <w:color w:val="000000" w:themeColor="text1"/>
        </w:rPr>
        <w:t>及び著作物の</w:t>
      </w:r>
      <w:r w:rsidR="00AD3391">
        <w:rPr>
          <w:rFonts w:hint="eastAsia"/>
          <w:color w:val="000000" w:themeColor="text1"/>
        </w:rPr>
        <w:t>無償</w:t>
      </w:r>
      <w:r w:rsidR="00AD3391" w:rsidRPr="00AD3391">
        <w:rPr>
          <w:rFonts w:hint="eastAsia"/>
          <w:color w:val="000000" w:themeColor="text1"/>
        </w:rPr>
        <w:t>利用</w:t>
      </w:r>
      <w:r w:rsidR="00802DC1" w:rsidRPr="00F02199">
        <w:rPr>
          <w:rFonts w:hint="eastAsia"/>
          <w:color w:val="000000" w:themeColor="text1"/>
        </w:rPr>
        <w:t>許可通知書」（様式３号）を</w:t>
      </w:r>
      <w:r w:rsidR="00C95759">
        <w:rPr>
          <w:rFonts w:hint="eastAsia"/>
          <w:color w:val="000000" w:themeColor="text1"/>
        </w:rPr>
        <w:t>交付する方法により</w:t>
      </w:r>
      <w:r w:rsidR="00802DC1" w:rsidRPr="00F02199">
        <w:rPr>
          <w:rFonts w:hint="eastAsia"/>
          <w:color w:val="000000" w:themeColor="text1"/>
        </w:rPr>
        <w:t>通知するものとする。</w:t>
      </w:r>
    </w:p>
    <w:p w14:paraId="73DB063C" w14:textId="2678EAA9" w:rsidR="004146B8" w:rsidRPr="00F02199" w:rsidRDefault="006518AF" w:rsidP="007E72A5">
      <w:pPr>
        <w:autoSpaceDE w:val="0"/>
        <w:autoSpaceDN w:val="0"/>
        <w:adjustRightInd w:val="0"/>
        <w:ind w:left="210" w:hangingChars="95" w:hanging="210"/>
        <w:textAlignment w:val="baseline"/>
        <w:rPr>
          <w:rFonts w:hAnsi="ＭＳ 明朝" w:cs="ＭＳ 明朝"/>
          <w:color w:val="000000" w:themeColor="text1"/>
          <w:kern w:val="0"/>
        </w:rPr>
      </w:pPr>
      <w:r>
        <w:rPr>
          <w:rFonts w:hint="eastAsia"/>
          <w:color w:val="000000" w:themeColor="text1"/>
        </w:rPr>
        <w:t>５</w:t>
      </w:r>
      <w:r w:rsidR="004146B8">
        <w:rPr>
          <w:rFonts w:hint="eastAsia"/>
          <w:color w:val="000000" w:themeColor="text1"/>
        </w:rPr>
        <w:t xml:space="preserve">　</w:t>
      </w:r>
      <w:bookmarkStart w:id="1" w:name="_Hlk98598178"/>
      <w:r w:rsidR="00B76BA4" w:rsidRPr="00B76BA4">
        <w:rPr>
          <w:rFonts w:hint="eastAsia"/>
          <w:color w:val="000000" w:themeColor="text1"/>
        </w:rPr>
        <w:t>本件商標の</w:t>
      </w:r>
      <w:r w:rsidR="00B76BA4">
        <w:rPr>
          <w:rFonts w:hint="eastAsia"/>
          <w:color w:val="000000" w:themeColor="text1"/>
        </w:rPr>
        <w:t>無償</w:t>
      </w:r>
      <w:r w:rsidR="00B76BA4" w:rsidRPr="00B76BA4">
        <w:rPr>
          <w:rFonts w:hint="eastAsia"/>
          <w:color w:val="000000" w:themeColor="text1"/>
        </w:rPr>
        <w:t>使用及び本件著作物の</w:t>
      </w:r>
      <w:r w:rsidR="00B76BA4">
        <w:rPr>
          <w:rFonts w:hint="eastAsia"/>
          <w:color w:val="000000" w:themeColor="text1"/>
        </w:rPr>
        <w:t>無償</w:t>
      </w:r>
      <w:r w:rsidR="00B76BA4" w:rsidRPr="00B76BA4">
        <w:rPr>
          <w:rFonts w:hint="eastAsia"/>
          <w:color w:val="000000" w:themeColor="text1"/>
        </w:rPr>
        <w:t>利用の許可（以下、「</w:t>
      </w:r>
      <w:r w:rsidR="00B76BA4">
        <w:rPr>
          <w:rFonts w:hint="eastAsia"/>
          <w:color w:val="000000" w:themeColor="text1"/>
        </w:rPr>
        <w:t>無償</w:t>
      </w:r>
      <w:r w:rsidR="005367B7">
        <w:rPr>
          <w:rFonts w:hint="eastAsia"/>
          <w:color w:val="000000" w:themeColor="text1"/>
        </w:rPr>
        <w:t>許可</w:t>
      </w:r>
      <w:r w:rsidR="00B76BA4" w:rsidRPr="00B76BA4">
        <w:rPr>
          <w:rFonts w:hint="eastAsia"/>
          <w:color w:val="000000" w:themeColor="text1"/>
        </w:rPr>
        <w:t>」という。）は、</w:t>
      </w:r>
      <w:r w:rsidR="00A166DF">
        <w:rPr>
          <w:rFonts w:hint="eastAsia"/>
          <w:color w:val="000000" w:themeColor="text1"/>
        </w:rPr>
        <w:t>前項の通知により、その効力が生ずる。また、</w:t>
      </w:r>
      <w:r w:rsidR="004146B8" w:rsidRPr="004146B8">
        <w:rPr>
          <w:rFonts w:hint="eastAsia"/>
          <w:color w:val="000000" w:themeColor="text1"/>
        </w:rPr>
        <w:t>本件商標の有償使用及び本件著作物の有償利用の許可（以下、「有償</w:t>
      </w:r>
      <w:r w:rsidR="005367B7">
        <w:rPr>
          <w:rFonts w:hint="eastAsia"/>
          <w:color w:val="000000" w:themeColor="text1"/>
        </w:rPr>
        <w:t>許可</w:t>
      </w:r>
      <w:r w:rsidR="004146B8" w:rsidRPr="004146B8">
        <w:rPr>
          <w:rFonts w:hint="eastAsia"/>
          <w:color w:val="000000" w:themeColor="text1"/>
        </w:rPr>
        <w:t>」という。）</w:t>
      </w:r>
      <w:r w:rsidR="004146B8">
        <w:rPr>
          <w:rFonts w:hint="eastAsia"/>
          <w:color w:val="000000" w:themeColor="text1"/>
        </w:rPr>
        <w:t>は、</w:t>
      </w:r>
      <w:bookmarkEnd w:id="1"/>
      <w:r w:rsidR="00FA60C4">
        <w:rPr>
          <w:rFonts w:hint="eastAsia"/>
          <w:color w:val="000000" w:themeColor="text1"/>
        </w:rPr>
        <w:t>財団と使用申請</w:t>
      </w:r>
      <w:r w:rsidR="00FA60C4" w:rsidRPr="005E21A7">
        <w:rPr>
          <w:rFonts w:hint="eastAsia"/>
        </w:rPr>
        <w:t>者</w:t>
      </w:r>
      <w:r w:rsidR="004146B8">
        <w:rPr>
          <w:rFonts w:hint="eastAsia"/>
          <w:color w:val="000000" w:themeColor="text1"/>
        </w:rPr>
        <w:t>との間で、</w:t>
      </w:r>
      <w:r w:rsidR="00B76BA4">
        <w:rPr>
          <w:rFonts w:hint="eastAsia"/>
          <w:color w:val="000000" w:themeColor="text1"/>
        </w:rPr>
        <w:t>別途</w:t>
      </w:r>
      <w:r w:rsidR="004146B8">
        <w:rPr>
          <w:rFonts w:hint="eastAsia"/>
          <w:color w:val="000000" w:themeColor="text1"/>
        </w:rPr>
        <w:t>「商標通常使用権許諾及び著作物利用許諾</w:t>
      </w:r>
      <w:r w:rsidR="00B76BA4">
        <w:rPr>
          <w:rFonts w:hint="eastAsia"/>
          <w:color w:val="000000" w:themeColor="text1"/>
        </w:rPr>
        <w:t>に関する契約書</w:t>
      </w:r>
      <w:r w:rsidR="004146B8">
        <w:rPr>
          <w:rFonts w:hint="eastAsia"/>
          <w:color w:val="000000" w:themeColor="text1"/>
        </w:rPr>
        <w:t>」</w:t>
      </w:r>
      <w:r w:rsidR="001840B2">
        <w:rPr>
          <w:rFonts w:hint="eastAsia"/>
          <w:color w:val="000000" w:themeColor="text1"/>
        </w:rPr>
        <w:t>に係る契約（以下、「別途契約」という。）</w:t>
      </w:r>
      <w:r w:rsidR="00B76BA4">
        <w:rPr>
          <w:rFonts w:hint="eastAsia"/>
          <w:color w:val="000000" w:themeColor="text1"/>
        </w:rPr>
        <w:t>を締結したときに、その効力が生</w:t>
      </w:r>
      <w:r w:rsidR="00A166DF">
        <w:rPr>
          <w:rFonts w:hint="eastAsia"/>
          <w:color w:val="000000" w:themeColor="text1"/>
        </w:rPr>
        <w:t>ず</w:t>
      </w:r>
      <w:r w:rsidR="00B76BA4">
        <w:rPr>
          <w:rFonts w:hint="eastAsia"/>
          <w:color w:val="000000" w:themeColor="text1"/>
        </w:rPr>
        <w:t>る。</w:t>
      </w:r>
    </w:p>
    <w:p w14:paraId="6445C8EF" w14:textId="77777777" w:rsidR="004539B7" w:rsidRPr="00F02199" w:rsidRDefault="004539B7" w:rsidP="006A0064">
      <w:pPr>
        <w:autoSpaceDE w:val="0"/>
        <w:autoSpaceDN w:val="0"/>
        <w:adjustRightInd w:val="0"/>
        <w:textAlignment w:val="baseline"/>
        <w:rPr>
          <w:rFonts w:hAnsi="ＭＳ 明朝" w:cs="ＭＳ 明朝"/>
          <w:color w:val="000000" w:themeColor="text1"/>
          <w:kern w:val="0"/>
        </w:rPr>
      </w:pPr>
    </w:p>
    <w:p w14:paraId="643A72BB" w14:textId="33AE259C" w:rsidR="00D961AA" w:rsidRPr="00F02199" w:rsidRDefault="00D961AA" w:rsidP="00D961AA">
      <w:pPr>
        <w:autoSpaceDE w:val="0"/>
        <w:autoSpaceDN w:val="0"/>
        <w:adjustRightInd w:val="0"/>
        <w:textAlignment w:val="baseline"/>
        <w:rPr>
          <w:rFonts w:hAnsi="ＭＳ 明朝" w:cs="ＭＳ 明朝"/>
          <w:color w:val="000000" w:themeColor="text1"/>
          <w:kern w:val="0"/>
        </w:rPr>
      </w:pPr>
      <w:r w:rsidRPr="00F02199">
        <w:rPr>
          <w:rFonts w:hAnsi="ＭＳ 明朝" w:cs="ＭＳ 明朝" w:hint="eastAsia"/>
          <w:color w:val="000000" w:themeColor="text1"/>
          <w:kern w:val="0"/>
        </w:rPr>
        <w:t>（</w:t>
      </w:r>
      <w:r w:rsidR="005367B7">
        <w:rPr>
          <w:rFonts w:hAnsi="ＭＳ 明朝" w:cs="ＭＳ 明朝" w:hint="eastAsia"/>
          <w:color w:val="000000" w:themeColor="text1"/>
          <w:kern w:val="0"/>
        </w:rPr>
        <w:t>許可</w:t>
      </w:r>
      <w:r w:rsidR="0093109D" w:rsidRPr="00F02199">
        <w:rPr>
          <w:rFonts w:hAnsi="ＭＳ 明朝" w:cs="ＭＳ 明朝" w:hint="eastAsia"/>
          <w:color w:val="000000" w:themeColor="text1"/>
          <w:kern w:val="0"/>
        </w:rPr>
        <w:t>の</w:t>
      </w:r>
      <w:r w:rsidR="000C713E" w:rsidRPr="00F02199">
        <w:rPr>
          <w:rFonts w:hAnsi="ＭＳ 明朝" w:cs="ＭＳ 明朝" w:hint="eastAsia"/>
          <w:color w:val="000000" w:themeColor="text1"/>
          <w:kern w:val="0"/>
        </w:rPr>
        <w:t>制限</w:t>
      </w:r>
      <w:r w:rsidRPr="00F02199">
        <w:rPr>
          <w:rFonts w:hAnsi="ＭＳ 明朝" w:cs="ＭＳ 明朝" w:hint="eastAsia"/>
          <w:color w:val="000000" w:themeColor="text1"/>
          <w:kern w:val="0"/>
        </w:rPr>
        <w:t>）</w:t>
      </w:r>
    </w:p>
    <w:p w14:paraId="31505E14" w14:textId="1708BCBD" w:rsidR="00A73F13" w:rsidRPr="00F02199" w:rsidRDefault="00D961AA" w:rsidP="00D961AA">
      <w:pPr>
        <w:autoSpaceDE w:val="0"/>
        <w:autoSpaceDN w:val="0"/>
        <w:adjustRightInd w:val="0"/>
        <w:ind w:left="221" w:hangingChars="100" w:hanging="221"/>
        <w:textAlignment w:val="baseline"/>
        <w:rPr>
          <w:color w:val="000000" w:themeColor="text1"/>
        </w:rPr>
      </w:pPr>
      <w:r w:rsidRPr="00F02199">
        <w:rPr>
          <w:rFonts w:hint="eastAsia"/>
          <w:color w:val="000000" w:themeColor="text1"/>
        </w:rPr>
        <w:t>第</w:t>
      </w:r>
      <w:r w:rsidR="004539B7" w:rsidRPr="00F02199">
        <w:rPr>
          <w:rFonts w:hint="eastAsia"/>
          <w:color w:val="000000" w:themeColor="text1"/>
        </w:rPr>
        <w:t>５</w:t>
      </w:r>
      <w:r w:rsidRPr="00F02199">
        <w:rPr>
          <w:rFonts w:hint="eastAsia"/>
          <w:color w:val="000000" w:themeColor="text1"/>
        </w:rPr>
        <w:t xml:space="preserve">条　</w:t>
      </w:r>
      <w:r w:rsidR="000C713E" w:rsidRPr="00F02199">
        <w:rPr>
          <w:rFonts w:hint="eastAsia"/>
          <w:color w:val="000000" w:themeColor="text1"/>
        </w:rPr>
        <w:t>理事長</w:t>
      </w:r>
      <w:r w:rsidR="00BC6D40" w:rsidRPr="00F02199">
        <w:rPr>
          <w:rFonts w:hint="eastAsia"/>
          <w:color w:val="000000" w:themeColor="text1"/>
        </w:rPr>
        <w:t>は</w:t>
      </w:r>
      <w:r w:rsidR="00A73F13" w:rsidRPr="00F02199">
        <w:rPr>
          <w:rFonts w:hint="eastAsia"/>
          <w:color w:val="000000" w:themeColor="text1"/>
        </w:rPr>
        <w:t>、前条の</w:t>
      </w:r>
      <w:r w:rsidR="000C713E" w:rsidRPr="00F02199">
        <w:rPr>
          <w:rFonts w:hint="eastAsia"/>
          <w:color w:val="000000" w:themeColor="text1"/>
        </w:rPr>
        <w:t>規定にかかわらず、</w:t>
      </w:r>
      <w:r w:rsidR="005367B7">
        <w:rPr>
          <w:rFonts w:hint="eastAsia"/>
          <w:color w:val="000000" w:themeColor="text1"/>
        </w:rPr>
        <w:t>申請者</w:t>
      </w:r>
      <w:r w:rsidR="00CD6D1C">
        <w:rPr>
          <w:rFonts w:hint="eastAsia"/>
          <w:color w:val="000000" w:themeColor="text1"/>
        </w:rPr>
        <w:t>による</w:t>
      </w:r>
      <w:r w:rsidR="000C713E" w:rsidRPr="00F02199">
        <w:rPr>
          <w:rFonts w:hint="eastAsia"/>
          <w:color w:val="000000" w:themeColor="text1"/>
        </w:rPr>
        <w:t>本件商標の使用</w:t>
      </w:r>
      <w:r w:rsidR="00CD6D1C">
        <w:rPr>
          <w:rFonts w:hint="eastAsia"/>
          <w:color w:val="000000" w:themeColor="text1"/>
        </w:rPr>
        <w:t>又は本件著作物の利用</w:t>
      </w:r>
      <w:r w:rsidR="000C713E" w:rsidRPr="00F02199">
        <w:rPr>
          <w:rFonts w:hint="eastAsia"/>
          <w:color w:val="000000" w:themeColor="text1"/>
        </w:rPr>
        <w:t>が</w:t>
      </w:r>
      <w:r w:rsidR="00A73F13" w:rsidRPr="00F02199">
        <w:rPr>
          <w:rFonts w:hint="eastAsia"/>
          <w:color w:val="000000" w:themeColor="text1"/>
        </w:rPr>
        <w:t>次の各号のいずれかに該当する</w:t>
      </w:r>
      <w:r w:rsidR="000C713E" w:rsidRPr="00F02199">
        <w:rPr>
          <w:rFonts w:hint="eastAsia"/>
          <w:color w:val="000000" w:themeColor="text1"/>
        </w:rPr>
        <w:t>場合</w:t>
      </w:r>
      <w:r w:rsidR="00A73F13" w:rsidRPr="00F02199">
        <w:rPr>
          <w:rFonts w:hint="eastAsia"/>
          <w:color w:val="000000" w:themeColor="text1"/>
        </w:rPr>
        <w:t>、</w:t>
      </w:r>
      <w:r w:rsidR="000C713E" w:rsidRPr="00F02199">
        <w:rPr>
          <w:rFonts w:hint="eastAsia"/>
          <w:color w:val="000000" w:themeColor="text1"/>
        </w:rPr>
        <w:t>そ</w:t>
      </w:r>
      <w:r w:rsidR="00A73F13" w:rsidRPr="00F02199">
        <w:rPr>
          <w:rFonts w:hint="eastAsia"/>
          <w:color w:val="000000" w:themeColor="text1"/>
        </w:rPr>
        <w:t>の</w:t>
      </w:r>
      <w:r w:rsidR="005367B7">
        <w:rPr>
          <w:rFonts w:hint="eastAsia"/>
          <w:color w:val="000000" w:themeColor="text1"/>
        </w:rPr>
        <w:t>許可</w:t>
      </w:r>
      <w:r w:rsidR="00CD6D1C">
        <w:rPr>
          <w:rFonts w:hint="eastAsia"/>
          <w:color w:val="000000" w:themeColor="text1"/>
        </w:rPr>
        <w:t>を</w:t>
      </w:r>
      <w:r w:rsidR="00560AF7">
        <w:rPr>
          <w:rFonts w:hint="eastAsia"/>
          <w:color w:val="000000" w:themeColor="text1"/>
        </w:rPr>
        <w:t>与えない</w:t>
      </w:r>
      <w:r w:rsidR="00A73F13" w:rsidRPr="00F02199">
        <w:rPr>
          <w:rFonts w:hint="eastAsia"/>
          <w:color w:val="000000" w:themeColor="text1"/>
        </w:rPr>
        <w:t>ものとする。</w:t>
      </w:r>
    </w:p>
    <w:p w14:paraId="7335FF8D" w14:textId="49904841" w:rsidR="00A73F13" w:rsidRPr="00F02199" w:rsidRDefault="00A73F13" w:rsidP="00162A0A">
      <w:pPr>
        <w:autoSpaceDE w:val="0"/>
        <w:autoSpaceDN w:val="0"/>
        <w:adjustRightInd w:val="0"/>
        <w:ind w:left="442" w:hangingChars="200" w:hanging="442"/>
        <w:textAlignment w:val="baseline"/>
        <w:rPr>
          <w:color w:val="000000" w:themeColor="text1"/>
        </w:rPr>
      </w:pPr>
      <w:r w:rsidRPr="00F02199">
        <w:rPr>
          <w:rFonts w:hint="eastAsia"/>
          <w:color w:val="000000" w:themeColor="text1"/>
        </w:rPr>
        <w:t>（１）</w:t>
      </w:r>
      <w:r w:rsidR="002708FD" w:rsidRPr="00F02199">
        <w:rPr>
          <w:rFonts w:hint="eastAsia"/>
          <w:color w:val="000000" w:themeColor="text1"/>
        </w:rPr>
        <w:t>本件商標の使用によって</w:t>
      </w:r>
      <w:r w:rsidR="00294F35">
        <w:rPr>
          <w:rFonts w:hint="eastAsia"/>
          <w:color w:val="000000" w:themeColor="text1"/>
        </w:rPr>
        <w:t>商品又は役務の出所につき</w:t>
      </w:r>
      <w:r w:rsidR="002708FD" w:rsidRPr="00F02199">
        <w:rPr>
          <w:rFonts w:hint="eastAsia"/>
          <w:color w:val="000000" w:themeColor="text1"/>
        </w:rPr>
        <w:t>誤認</w:t>
      </w:r>
      <w:r w:rsidR="00CD6D1C">
        <w:rPr>
          <w:rFonts w:hint="eastAsia"/>
          <w:color w:val="000000" w:themeColor="text1"/>
        </w:rPr>
        <w:t>又は</w:t>
      </w:r>
      <w:r w:rsidR="002708FD" w:rsidRPr="00F02199">
        <w:rPr>
          <w:rFonts w:hint="eastAsia"/>
          <w:color w:val="000000" w:themeColor="text1"/>
        </w:rPr>
        <w:t>混同を生じさせる</w:t>
      </w:r>
      <w:r w:rsidR="00D93345" w:rsidRPr="00F02199">
        <w:rPr>
          <w:rFonts w:hint="eastAsia"/>
          <w:color w:val="000000" w:themeColor="text1"/>
        </w:rPr>
        <w:t>恐れ</w:t>
      </w:r>
      <w:r w:rsidR="002708FD" w:rsidRPr="00F02199">
        <w:rPr>
          <w:rFonts w:hint="eastAsia"/>
          <w:color w:val="000000" w:themeColor="text1"/>
        </w:rPr>
        <w:t>があると認め</w:t>
      </w:r>
      <w:r w:rsidR="000C713E" w:rsidRPr="00F02199">
        <w:rPr>
          <w:rFonts w:hint="eastAsia"/>
          <w:color w:val="000000" w:themeColor="text1"/>
        </w:rPr>
        <w:t>られる場合</w:t>
      </w:r>
    </w:p>
    <w:p w14:paraId="7999BFB4" w14:textId="0727B52F" w:rsidR="002708FD" w:rsidRPr="00F02199" w:rsidRDefault="002708FD" w:rsidP="00162A0A">
      <w:pPr>
        <w:autoSpaceDE w:val="0"/>
        <w:autoSpaceDN w:val="0"/>
        <w:adjustRightInd w:val="0"/>
        <w:ind w:left="442" w:hangingChars="200" w:hanging="442"/>
        <w:textAlignment w:val="baseline"/>
        <w:rPr>
          <w:color w:val="000000" w:themeColor="text1"/>
        </w:rPr>
      </w:pPr>
      <w:r w:rsidRPr="00F02199">
        <w:rPr>
          <w:rFonts w:hint="eastAsia"/>
          <w:color w:val="000000" w:themeColor="text1"/>
        </w:rPr>
        <w:t>（２）本</w:t>
      </w:r>
      <w:r w:rsidR="006856BD">
        <w:rPr>
          <w:rFonts w:hint="eastAsia"/>
          <w:color w:val="000000" w:themeColor="text1"/>
        </w:rPr>
        <w:t>件</w:t>
      </w:r>
      <w:r w:rsidR="00966D1A">
        <w:rPr>
          <w:rFonts w:hint="eastAsia"/>
          <w:color w:val="000000" w:themeColor="text1"/>
        </w:rPr>
        <w:t>ロゴマーク又は本</w:t>
      </w:r>
      <w:r w:rsidR="006856BD">
        <w:rPr>
          <w:rFonts w:hint="eastAsia"/>
          <w:color w:val="000000" w:themeColor="text1"/>
        </w:rPr>
        <w:t>件</w:t>
      </w:r>
      <w:r w:rsidR="00966D1A">
        <w:rPr>
          <w:rFonts w:hint="eastAsia"/>
          <w:color w:val="000000" w:themeColor="text1"/>
        </w:rPr>
        <w:t>キャラクター</w:t>
      </w:r>
      <w:r w:rsidR="00F75290">
        <w:rPr>
          <w:rFonts w:hint="eastAsia"/>
          <w:color w:val="000000" w:themeColor="text1"/>
        </w:rPr>
        <w:t>等</w:t>
      </w:r>
      <w:r w:rsidRPr="00F02199">
        <w:rPr>
          <w:rFonts w:hint="eastAsia"/>
          <w:color w:val="000000" w:themeColor="text1"/>
        </w:rPr>
        <w:t>のイメージを損なう</w:t>
      </w:r>
      <w:r w:rsidR="00D93345" w:rsidRPr="00F02199">
        <w:rPr>
          <w:rFonts w:hint="eastAsia"/>
          <w:color w:val="000000" w:themeColor="text1"/>
        </w:rPr>
        <w:t>恐れ</w:t>
      </w:r>
      <w:r w:rsidRPr="00F02199">
        <w:rPr>
          <w:rFonts w:hint="eastAsia"/>
          <w:color w:val="000000" w:themeColor="text1"/>
        </w:rPr>
        <w:t>があると認め</w:t>
      </w:r>
      <w:r w:rsidR="000C713E" w:rsidRPr="00F02199">
        <w:rPr>
          <w:rFonts w:hint="eastAsia"/>
          <w:color w:val="000000" w:themeColor="text1"/>
        </w:rPr>
        <w:t>られ</w:t>
      </w:r>
      <w:r w:rsidRPr="00F02199">
        <w:rPr>
          <w:rFonts w:hint="eastAsia"/>
          <w:color w:val="000000" w:themeColor="text1"/>
        </w:rPr>
        <w:t>る</w:t>
      </w:r>
      <w:r w:rsidR="000C713E" w:rsidRPr="00F02199">
        <w:rPr>
          <w:rFonts w:hint="eastAsia"/>
          <w:color w:val="000000" w:themeColor="text1"/>
        </w:rPr>
        <w:t>場合</w:t>
      </w:r>
    </w:p>
    <w:p w14:paraId="1A5C436B" w14:textId="42896D4E" w:rsidR="002708FD" w:rsidRPr="00F02199" w:rsidRDefault="002708FD" w:rsidP="00162A0A">
      <w:pPr>
        <w:autoSpaceDE w:val="0"/>
        <w:autoSpaceDN w:val="0"/>
        <w:adjustRightInd w:val="0"/>
        <w:ind w:left="442" w:hangingChars="200" w:hanging="442"/>
        <w:textAlignment w:val="baseline"/>
        <w:rPr>
          <w:color w:val="000000" w:themeColor="text1"/>
        </w:rPr>
      </w:pPr>
      <w:r w:rsidRPr="00F02199">
        <w:rPr>
          <w:rFonts w:hint="eastAsia"/>
          <w:color w:val="000000" w:themeColor="text1"/>
        </w:rPr>
        <w:t>（３）</w:t>
      </w:r>
      <w:r w:rsidR="000C713E" w:rsidRPr="00F02199">
        <w:rPr>
          <w:rFonts w:hint="eastAsia"/>
          <w:color w:val="000000" w:themeColor="text1"/>
        </w:rPr>
        <w:t>特定の政治的、</w:t>
      </w:r>
      <w:r w:rsidRPr="00F02199">
        <w:rPr>
          <w:rFonts w:hint="eastAsia"/>
          <w:color w:val="000000" w:themeColor="text1"/>
        </w:rPr>
        <w:t>宗教的</w:t>
      </w:r>
      <w:r w:rsidR="000C713E" w:rsidRPr="00F02199">
        <w:rPr>
          <w:rFonts w:hint="eastAsia"/>
          <w:color w:val="000000" w:themeColor="text1"/>
        </w:rPr>
        <w:t>又は思想的主張を表現したものに関する使用</w:t>
      </w:r>
      <w:r w:rsidR="00966D1A">
        <w:rPr>
          <w:rFonts w:hint="eastAsia"/>
          <w:color w:val="000000" w:themeColor="text1"/>
        </w:rPr>
        <w:t>又は利用</w:t>
      </w:r>
      <w:r w:rsidR="000C713E" w:rsidRPr="00F02199">
        <w:rPr>
          <w:rFonts w:hint="eastAsia"/>
          <w:color w:val="000000" w:themeColor="text1"/>
        </w:rPr>
        <w:t>が認められる場合</w:t>
      </w:r>
    </w:p>
    <w:p w14:paraId="6093306B" w14:textId="303D8AC6" w:rsidR="00874C53" w:rsidRPr="00F02199" w:rsidRDefault="00874C53" w:rsidP="00162A0A">
      <w:pPr>
        <w:autoSpaceDE w:val="0"/>
        <w:autoSpaceDN w:val="0"/>
        <w:adjustRightInd w:val="0"/>
        <w:ind w:left="442" w:hangingChars="200" w:hanging="442"/>
        <w:textAlignment w:val="baseline"/>
        <w:rPr>
          <w:color w:val="000000" w:themeColor="text1"/>
        </w:rPr>
      </w:pPr>
      <w:r w:rsidRPr="00F02199">
        <w:rPr>
          <w:rFonts w:hint="eastAsia"/>
          <w:color w:val="000000" w:themeColor="text1"/>
        </w:rPr>
        <w:t>（４）</w:t>
      </w:r>
      <w:r w:rsidR="005367B7">
        <w:rPr>
          <w:rFonts w:hint="eastAsia"/>
          <w:color w:val="000000" w:themeColor="text1"/>
        </w:rPr>
        <w:t>申請者</w:t>
      </w:r>
      <w:r w:rsidR="0077122C" w:rsidRPr="00F02199">
        <w:rPr>
          <w:rFonts w:hint="eastAsia"/>
          <w:color w:val="000000" w:themeColor="text1"/>
        </w:rPr>
        <w:t>が</w:t>
      </w:r>
      <w:r w:rsidRPr="00F02199">
        <w:rPr>
          <w:rFonts w:hint="eastAsia"/>
          <w:color w:val="000000" w:themeColor="text1"/>
        </w:rPr>
        <w:t>暴力団等反社会的勢力</w:t>
      </w:r>
      <w:r w:rsidR="00D94C8E" w:rsidRPr="00F02199">
        <w:rPr>
          <w:rFonts w:hint="eastAsia"/>
          <w:color w:val="000000" w:themeColor="text1"/>
        </w:rPr>
        <w:t>（（</w:t>
      </w:r>
      <w:r w:rsidR="005367B7">
        <w:rPr>
          <w:rFonts w:hint="eastAsia"/>
          <w:color w:val="000000" w:themeColor="text1"/>
        </w:rPr>
        <w:t>申請者</w:t>
      </w:r>
      <w:r w:rsidR="00122796" w:rsidRPr="00F02199">
        <w:rPr>
          <w:rFonts w:hint="eastAsia"/>
          <w:color w:val="000000" w:themeColor="text1"/>
        </w:rPr>
        <w:t>が法人の場合は、代表者、役員又は実質的に経営を支配する者</w:t>
      </w:r>
      <w:r w:rsidR="00D94C8E" w:rsidRPr="00F02199">
        <w:rPr>
          <w:rFonts w:hint="eastAsia"/>
          <w:color w:val="000000" w:themeColor="text1"/>
        </w:rPr>
        <w:t>）が暴力団、暴力団員、暴力団関係企業、総会屋、社会運動標ぼうゴロ等）</w:t>
      </w:r>
      <w:r w:rsidRPr="00F02199">
        <w:rPr>
          <w:rFonts w:hint="eastAsia"/>
          <w:color w:val="000000" w:themeColor="text1"/>
        </w:rPr>
        <w:t>で</w:t>
      </w:r>
      <w:r w:rsidR="005C6D7E" w:rsidRPr="00F02199">
        <w:rPr>
          <w:rFonts w:hint="eastAsia"/>
          <w:color w:val="000000" w:themeColor="text1"/>
        </w:rPr>
        <w:t>あるとき、又は関係をもっているとき</w:t>
      </w:r>
    </w:p>
    <w:p w14:paraId="09B55CD4" w14:textId="4EDC97E7" w:rsidR="002708FD" w:rsidRPr="00F02199" w:rsidRDefault="002708FD" w:rsidP="00162A0A">
      <w:pPr>
        <w:autoSpaceDE w:val="0"/>
        <w:autoSpaceDN w:val="0"/>
        <w:adjustRightInd w:val="0"/>
        <w:ind w:left="442" w:hangingChars="200" w:hanging="442"/>
        <w:textAlignment w:val="baseline"/>
        <w:rPr>
          <w:color w:val="000000" w:themeColor="text1"/>
        </w:rPr>
      </w:pPr>
      <w:r w:rsidRPr="00F02199">
        <w:rPr>
          <w:rFonts w:hint="eastAsia"/>
          <w:color w:val="000000" w:themeColor="text1"/>
        </w:rPr>
        <w:t>（</w:t>
      </w:r>
      <w:r w:rsidR="00874C53" w:rsidRPr="00F02199">
        <w:rPr>
          <w:rFonts w:hint="eastAsia"/>
          <w:color w:val="000000" w:themeColor="text1"/>
        </w:rPr>
        <w:t>５</w:t>
      </w:r>
      <w:r w:rsidRPr="00F02199">
        <w:rPr>
          <w:rFonts w:hint="eastAsia"/>
          <w:color w:val="000000" w:themeColor="text1"/>
        </w:rPr>
        <w:t>）特定の個人又は団体を</w:t>
      </w:r>
      <w:r w:rsidR="00AD295A">
        <w:rPr>
          <w:rFonts w:hint="eastAsia"/>
          <w:color w:val="000000" w:themeColor="text1"/>
        </w:rPr>
        <w:t>支援</w:t>
      </w:r>
      <w:r w:rsidRPr="00F02199">
        <w:rPr>
          <w:rFonts w:hint="eastAsia"/>
          <w:color w:val="000000" w:themeColor="text1"/>
        </w:rPr>
        <w:t>しているような誤解を与える</w:t>
      </w:r>
      <w:r w:rsidR="00D93345" w:rsidRPr="00F02199">
        <w:rPr>
          <w:rFonts w:hint="eastAsia"/>
          <w:color w:val="000000" w:themeColor="text1"/>
        </w:rPr>
        <w:t>恐れ</w:t>
      </w:r>
      <w:r w:rsidRPr="00F02199">
        <w:rPr>
          <w:rFonts w:hint="eastAsia"/>
          <w:color w:val="000000" w:themeColor="text1"/>
        </w:rPr>
        <w:t>がある場合</w:t>
      </w:r>
    </w:p>
    <w:p w14:paraId="0DB6F055" w14:textId="3A0F593B" w:rsidR="002708FD" w:rsidRPr="00F02199" w:rsidRDefault="002708FD" w:rsidP="00162A0A">
      <w:pPr>
        <w:autoSpaceDE w:val="0"/>
        <w:autoSpaceDN w:val="0"/>
        <w:adjustRightInd w:val="0"/>
        <w:ind w:left="442" w:hangingChars="200" w:hanging="442"/>
        <w:textAlignment w:val="baseline"/>
        <w:rPr>
          <w:color w:val="000000" w:themeColor="text1"/>
        </w:rPr>
      </w:pPr>
      <w:r w:rsidRPr="00F02199">
        <w:rPr>
          <w:rFonts w:hint="eastAsia"/>
          <w:color w:val="000000" w:themeColor="text1"/>
        </w:rPr>
        <w:t>（</w:t>
      </w:r>
      <w:r w:rsidR="00874C53" w:rsidRPr="00F02199">
        <w:rPr>
          <w:rFonts w:hint="eastAsia"/>
          <w:color w:val="000000" w:themeColor="text1"/>
        </w:rPr>
        <w:t>６</w:t>
      </w:r>
      <w:r w:rsidRPr="00F02199">
        <w:rPr>
          <w:rFonts w:hint="eastAsia"/>
          <w:color w:val="000000" w:themeColor="text1"/>
        </w:rPr>
        <w:t>）不当な利益を得るために</w:t>
      </w:r>
      <w:r w:rsidR="00AD295A">
        <w:rPr>
          <w:rFonts w:hint="eastAsia"/>
          <w:color w:val="000000" w:themeColor="text1"/>
        </w:rPr>
        <w:t>使用又は</w:t>
      </w:r>
      <w:r w:rsidRPr="00F02199">
        <w:rPr>
          <w:rFonts w:hint="eastAsia"/>
          <w:color w:val="000000" w:themeColor="text1"/>
        </w:rPr>
        <w:t>利用される恐れがある場合</w:t>
      </w:r>
    </w:p>
    <w:p w14:paraId="3E2EB303" w14:textId="77777777" w:rsidR="002708FD" w:rsidRPr="00F02199" w:rsidRDefault="002708FD" w:rsidP="00162A0A">
      <w:pPr>
        <w:autoSpaceDE w:val="0"/>
        <w:autoSpaceDN w:val="0"/>
        <w:adjustRightInd w:val="0"/>
        <w:ind w:left="442" w:hangingChars="200" w:hanging="442"/>
        <w:textAlignment w:val="baseline"/>
        <w:rPr>
          <w:color w:val="000000" w:themeColor="text1"/>
        </w:rPr>
      </w:pPr>
      <w:r w:rsidRPr="00F02199">
        <w:rPr>
          <w:rFonts w:hint="eastAsia"/>
          <w:color w:val="000000" w:themeColor="text1"/>
        </w:rPr>
        <w:t>（</w:t>
      </w:r>
      <w:r w:rsidR="00874C53" w:rsidRPr="00F02199">
        <w:rPr>
          <w:rFonts w:hint="eastAsia"/>
          <w:color w:val="000000" w:themeColor="text1"/>
        </w:rPr>
        <w:t>７</w:t>
      </w:r>
      <w:r w:rsidRPr="00F02199">
        <w:rPr>
          <w:rFonts w:hint="eastAsia"/>
          <w:color w:val="000000" w:themeColor="text1"/>
        </w:rPr>
        <w:t>）法令や公序良俗に反する</w:t>
      </w:r>
      <w:r w:rsidR="00D93345" w:rsidRPr="00F02199">
        <w:rPr>
          <w:rFonts w:hint="eastAsia"/>
          <w:color w:val="000000" w:themeColor="text1"/>
        </w:rPr>
        <w:t>恐れ</w:t>
      </w:r>
      <w:r w:rsidRPr="00F02199">
        <w:rPr>
          <w:rFonts w:hint="eastAsia"/>
          <w:color w:val="000000" w:themeColor="text1"/>
        </w:rPr>
        <w:t>がある場合</w:t>
      </w:r>
    </w:p>
    <w:p w14:paraId="55177691" w14:textId="5CA5AB36" w:rsidR="00715B0B" w:rsidRPr="00F02199" w:rsidRDefault="00715B0B" w:rsidP="00162A0A">
      <w:pPr>
        <w:autoSpaceDE w:val="0"/>
        <w:autoSpaceDN w:val="0"/>
        <w:adjustRightInd w:val="0"/>
        <w:ind w:left="442" w:hangingChars="200" w:hanging="442"/>
        <w:textAlignment w:val="baseline"/>
        <w:rPr>
          <w:color w:val="000000" w:themeColor="text1"/>
        </w:rPr>
      </w:pPr>
      <w:r w:rsidRPr="00F02199">
        <w:rPr>
          <w:rFonts w:hint="eastAsia"/>
          <w:color w:val="000000" w:themeColor="text1"/>
        </w:rPr>
        <w:t>（８）財団の信用又は品位を害するものと認められる場合</w:t>
      </w:r>
    </w:p>
    <w:p w14:paraId="5AA621D7" w14:textId="7FBC5ED1" w:rsidR="00715B0B" w:rsidRPr="00F02199" w:rsidRDefault="00715B0B" w:rsidP="00162A0A">
      <w:pPr>
        <w:autoSpaceDE w:val="0"/>
        <w:autoSpaceDN w:val="0"/>
        <w:adjustRightInd w:val="0"/>
        <w:ind w:left="442" w:hangingChars="200" w:hanging="442"/>
        <w:textAlignment w:val="baseline"/>
        <w:rPr>
          <w:color w:val="000000" w:themeColor="text1"/>
        </w:rPr>
      </w:pPr>
      <w:r w:rsidRPr="00F02199">
        <w:rPr>
          <w:rFonts w:hint="eastAsia"/>
          <w:color w:val="000000" w:themeColor="text1"/>
        </w:rPr>
        <w:t>（９）本件商標</w:t>
      </w:r>
      <w:r w:rsidR="00AD295A">
        <w:rPr>
          <w:rFonts w:hint="eastAsia"/>
          <w:color w:val="000000" w:themeColor="text1"/>
        </w:rPr>
        <w:t>又は本件著作物</w:t>
      </w:r>
      <w:r w:rsidRPr="00F02199">
        <w:rPr>
          <w:rFonts w:hint="eastAsia"/>
          <w:color w:val="000000" w:themeColor="text1"/>
        </w:rPr>
        <w:t>の著しい</w:t>
      </w:r>
      <w:r w:rsidR="00AD295A">
        <w:rPr>
          <w:rFonts w:hint="eastAsia"/>
          <w:color w:val="000000" w:themeColor="text1"/>
        </w:rPr>
        <w:t>改変</w:t>
      </w:r>
      <w:r w:rsidRPr="00F02199">
        <w:rPr>
          <w:rFonts w:hint="eastAsia"/>
          <w:color w:val="000000" w:themeColor="text1"/>
        </w:rPr>
        <w:t>を行う場合</w:t>
      </w:r>
    </w:p>
    <w:p w14:paraId="20965488" w14:textId="363DAD0D" w:rsidR="002708FD" w:rsidRPr="00F02199" w:rsidRDefault="002708FD" w:rsidP="00162A0A">
      <w:pPr>
        <w:autoSpaceDE w:val="0"/>
        <w:autoSpaceDN w:val="0"/>
        <w:adjustRightInd w:val="0"/>
        <w:ind w:left="442" w:hangingChars="200" w:hanging="442"/>
        <w:textAlignment w:val="baseline"/>
        <w:rPr>
          <w:color w:val="000000" w:themeColor="text1"/>
        </w:rPr>
      </w:pPr>
      <w:r w:rsidRPr="00F02199">
        <w:rPr>
          <w:rFonts w:hint="eastAsia"/>
          <w:color w:val="000000" w:themeColor="text1"/>
        </w:rPr>
        <w:t>（</w:t>
      </w:r>
      <w:r w:rsidR="00715B0B" w:rsidRPr="00F02199">
        <w:rPr>
          <w:rFonts w:hint="eastAsia"/>
          <w:color w:val="000000" w:themeColor="text1"/>
        </w:rPr>
        <w:t>10</w:t>
      </w:r>
      <w:r w:rsidRPr="00F02199">
        <w:rPr>
          <w:rFonts w:hint="eastAsia"/>
          <w:color w:val="000000" w:themeColor="text1"/>
        </w:rPr>
        <w:t>）この要綱の規定に従わない</w:t>
      </w:r>
      <w:r w:rsidR="00ED7D43" w:rsidRPr="00F02199">
        <w:rPr>
          <w:rFonts w:hint="eastAsia"/>
          <w:color w:val="000000" w:themeColor="text1"/>
        </w:rPr>
        <w:t>恐れ</w:t>
      </w:r>
      <w:r w:rsidRPr="00F02199">
        <w:rPr>
          <w:rFonts w:hint="eastAsia"/>
          <w:color w:val="000000" w:themeColor="text1"/>
        </w:rPr>
        <w:t>がある場合</w:t>
      </w:r>
    </w:p>
    <w:p w14:paraId="4235A219" w14:textId="7A85C905" w:rsidR="002708FD" w:rsidRPr="00F02199" w:rsidRDefault="002708FD" w:rsidP="00162A0A">
      <w:pPr>
        <w:autoSpaceDE w:val="0"/>
        <w:autoSpaceDN w:val="0"/>
        <w:adjustRightInd w:val="0"/>
        <w:ind w:left="442" w:hangingChars="200" w:hanging="442"/>
        <w:textAlignment w:val="baseline"/>
        <w:rPr>
          <w:color w:val="000000" w:themeColor="text1"/>
        </w:rPr>
      </w:pPr>
      <w:r w:rsidRPr="00F02199">
        <w:rPr>
          <w:rFonts w:hint="eastAsia"/>
          <w:color w:val="000000" w:themeColor="text1"/>
        </w:rPr>
        <w:t>（</w:t>
      </w:r>
      <w:r w:rsidR="00715B0B" w:rsidRPr="00F02199">
        <w:rPr>
          <w:rFonts w:hint="eastAsia"/>
          <w:color w:val="000000" w:themeColor="text1"/>
        </w:rPr>
        <w:t>11</w:t>
      </w:r>
      <w:r w:rsidRPr="00F02199">
        <w:rPr>
          <w:rFonts w:hint="eastAsia"/>
          <w:color w:val="000000" w:themeColor="text1"/>
        </w:rPr>
        <w:t>）その他</w:t>
      </w:r>
      <w:r w:rsidR="00715B0B" w:rsidRPr="00F02199">
        <w:rPr>
          <w:rFonts w:hint="eastAsia"/>
          <w:color w:val="000000" w:themeColor="text1"/>
        </w:rPr>
        <w:t>、理事長が</w:t>
      </w:r>
      <w:r w:rsidRPr="00F02199">
        <w:rPr>
          <w:rFonts w:hint="eastAsia"/>
          <w:color w:val="000000" w:themeColor="text1"/>
        </w:rPr>
        <w:t>本件商標の使用</w:t>
      </w:r>
      <w:r w:rsidR="00AD295A">
        <w:rPr>
          <w:rFonts w:hint="eastAsia"/>
          <w:color w:val="000000" w:themeColor="text1"/>
        </w:rPr>
        <w:t>又は本件著作物の利用</w:t>
      </w:r>
      <w:r w:rsidRPr="00F02199">
        <w:rPr>
          <w:rFonts w:hint="eastAsia"/>
          <w:color w:val="000000" w:themeColor="text1"/>
        </w:rPr>
        <w:t>が適当でないと認める</w:t>
      </w:r>
      <w:r w:rsidR="00715B0B" w:rsidRPr="00F02199">
        <w:rPr>
          <w:rFonts w:hint="eastAsia"/>
          <w:color w:val="000000" w:themeColor="text1"/>
        </w:rPr>
        <w:t>場合</w:t>
      </w:r>
    </w:p>
    <w:p w14:paraId="7D5404CE" w14:textId="607B8CBC" w:rsidR="00D52BE7" w:rsidRPr="00F02199" w:rsidRDefault="00D52BE7" w:rsidP="00D52BE7">
      <w:pPr>
        <w:autoSpaceDE w:val="0"/>
        <w:autoSpaceDN w:val="0"/>
        <w:adjustRightInd w:val="0"/>
        <w:ind w:left="221" w:hangingChars="100" w:hanging="221"/>
        <w:textAlignment w:val="baseline"/>
        <w:rPr>
          <w:color w:val="000000" w:themeColor="text1"/>
        </w:rPr>
      </w:pPr>
      <w:r w:rsidRPr="00F02199">
        <w:rPr>
          <w:rFonts w:hAnsi="ＭＳ 明朝" w:cs="ＭＳ 明朝" w:hint="eastAsia"/>
          <w:color w:val="000000" w:themeColor="text1"/>
          <w:kern w:val="0"/>
        </w:rPr>
        <w:t>２　理事長は、前項の規定により</w:t>
      </w:r>
      <w:r w:rsidR="005367B7">
        <w:rPr>
          <w:rFonts w:hint="eastAsia"/>
          <w:color w:val="000000" w:themeColor="text1"/>
        </w:rPr>
        <w:t>許可</w:t>
      </w:r>
      <w:r w:rsidRPr="00F02199">
        <w:rPr>
          <w:rFonts w:hint="eastAsia"/>
          <w:color w:val="000000" w:themeColor="text1"/>
        </w:rPr>
        <w:t>を</w:t>
      </w:r>
      <w:r w:rsidR="00294F35">
        <w:rPr>
          <w:rFonts w:hint="eastAsia"/>
          <w:color w:val="000000" w:themeColor="text1"/>
        </w:rPr>
        <w:t>与え</w:t>
      </w:r>
      <w:r w:rsidR="007E49BA" w:rsidRPr="00F02199">
        <w:rPr>
          <w:rFonts w:hint="eastAsia"/>
          <w:color w:val="000000" w:themeColor="text1"/>
        </w:rPr>
        <w:t>ない場合は、「登録商標の使用</w:t>
      </w:r>
      <w:r w:rsidR="00744583">
        <w:rPr>
          <w:rFonts w:hint="eastAsia"/>
          <w:color w:val="000000" w:themeColor="text1"/>
        </w:rPr>
        <w:t>及び著作物の利用</w:t>
      </w:r>
      <w:r w:rsidR="00744583">
        <w:rPr>
          <w:rFonts w:hint="eastAsia"/>
          <w:color w:val="000000" w:themeColor="text1"/>
        </w:rPr>
        <w:lastRenderedPageBreak/>
        <w:t>不許可</w:t>
      </w:r>
      <w:r w:rsidR="007E49BA" w:rsidRPr="00F02199">
        <w:rPr>
          <w:rFonts w:hint="eastAsia"/>
          <w:color w:val="000000" w:themeColor="text1"/>
        </w:rPr>
        <w:t>通知書」（様式４号）</w:t>
      </w:r>
      <w:r w:rsidR="00C704B5">
        <w:rPr>
          <w:rFonts w:hint="eastAsia"/>
          <w:color w:val="000000" w:themeColor="text1"/>
        </w:rPr>
        <w:t>を交付する方法</w:t>
      </w:r>
      <w:r w:rsidR="007E49BA" w:rsidRPr="00F02199">
        <w:rPr>
          <w:rFonts w:hint="eastAsia"/>
          <w:color w:val="000000" w:themeColor="text1"/>
        </w:rPr>
        <w:t>により</w:t>
      </w:r>
      <w:r w:rsidR="005367B7">
        <w:rPr>
          <w:rFonts w:hint="eastAsia"/>
          <w:color w:val="000000" w:themeColor="text1"/>
        </w:rPr>
        <w:t>申請者</w:t>
      </w:r>
      <w:r w:rsidRPr="00F02199">
        <w:rPr>
          <w:rFonts w:hint="eastAsia"/>
          <w:color w:val="000000" w:themeColor="text1"/>
        </w:rPr>
        <w:t>へ通知するものとする。</w:t>
      </w:r>
    </w:p>
    <w:p w14:paraId="08FAFA32" w14:textId="77777777" w:rsidR="00D52BE7" w:rsidRPr="00F02199" w:rsidRDefault="00D52BE7" w:rsidP="00D60263">
      <w:pPr>
        <w:autoSpaceDE w:val="0"/>
        <w:autoSpaceDN w:val="0"/>
        <w:adjustRightInd w:val="0"/>
        <w:textAlignment w:val="baseline"/>
        <w:rPr>
          <w:rFonts w:hAnsi="ＭＳ 明朝" w:cs="ＭＳ 明朝"/>
          <w:color w:val="000000" w:themeColor="text1"/>
          <w:kern w:val="0"/>
        </w:rPr>
      </w:pPr>
    </w:p>
    <w:p w14:paraId="5A3B50DF" w14:textId="5669B9FB" w:rsidR="008D36EE" w:rsidRPr="00F02199" w:rsidRDefault="008D36EE" w:rsidP="008D36EE">
      <w:pPr>
        <w:autoSpaceDE w:val="0"/>
        <w:autoSpaceDN w:val="0"/>
        <w:adjustRightInd w:val="0"/>
        <w:textAlignment w:val="baseline"/>
        <w:rPr>
          <w:color w:val="000000" w:themeColor="text1"/>
        </w:rPr>
      </w:pPr>
      <w:r w:rsidRPr="00F02199">
        <w:rPr>
          <w:rFonts w:hint="eastAsia"/>
          <w:color w:val="000000" w:themeColor="text1"/>
        </w:rPr>
        <w:t>（</w:t>
      </w:r>
      <w:r w:rsidR="009A09D7">
        <w:rPr>
          <w:rFonts w:hint="eastAsia"/>
          <w:color w:val="000000" w:themeColor="text1"/>
        </w:rPr>
        <w:t>ライセンス</w:t>
      </w:r>
      <w:r w:rsidRPr="00F02199">
        <w:rPr>
          <w:rFonts w:hint="eastAsia"/>
          <w:color w:val="000000" w:themeColor="text1"/>
        </w:rPr>
        <w:t>料）</w:t>
      </w:r>
    </w:p>
    <w:p w14:paraId="2B208798" w14:textId="7B9EC5DB" w:rsidR="008D36EE" w:rsidRPr="00F02199" w:rsidRDefault="008D36EE" w:rsidP="007E72A5">
      <w:pPr>
        <w:autoSpaceDE w:val="0"/>
        <w:autoSpaceDN w:val="0"/>
        <w:adjustRightInd w:val="0"/>
        <w:ind w:left="283" w:hangingChars="128" w:hanging="283"/>
        <w:textAlignment w:val="baseline"/>
        <w:rPr>
          <w:color w:val="000000" w:themeColor="text1"/>
        </w:rPr>
      </w:pPr>
      <w:r w:rsidRPr="00F02199">
        <w:rPr>
          <w:rFonts w:hint="eastAsia"/>
          <w:color w:val="000000" w:themeColor="text1"/>
        </w:rPr>
        <w:t xml:space="preserve">第６条　</w:t>
      </w:r>
      <w:r w:rsidR="00A76731" w:rsidRPr="00A76731">
        <w:rPr>
          <w:rFonts w:hint="eastAsia"/>
          <w:color w:val="000000" w:themeColor="text1"/>
        </w:rPr>
        <w:t>有償</w:t>
      </w:r>
      <w:r w:rsidR="005367B7">
        <w:rPr>
          <w:rFonts w:hint="eastAsia"/>
          <w:color w:val="000000" w:themeColor="text1"/>
        </w:rPr>
        <w:t>許可</w:t>
      </w:r>
      <w:r w:rsidR="00294F35">
        <w:rPr>
          <w:rFonts w:hint="eastAsia"/>
          <w:color w:val="000000" w:themeColor="text1"/>
        </w:rPr>
        <w:t>の</w:t>
      </w:r>
      <w:r w:rsidR="00122796" w:rsidRPr="00F02199">
        <w:rPr>
          <w:rFonts w:hint="eastAsia"/>
          <w:color w:val="000000" w:themeColor="text1"/>
        </w:rPr>
        <w:t>場合における</w:t>
      </w:r>
      <w:r w:rsidR="009A09D7">
        <w:rPr>
          <w:rFonts w:hint="eastAsia"/>
          <w:color w:val="000000" w:themeColor="text1"/>
        </w:rPr>
        <w:t>ライセンス</w:t>
      </w:r>
      <w:r w:rsidR="00122796" w:rsidRPr="00F02199">
        <w:rPr>
          <w:rFonts w:hint="eastAsia"/>
          <w:color w:val="000000" w:themeColor="text1"/>
        </w:rPr>
        <w:t>料は、原則、理事長</w:t>
      </w:r>
      <w:r w:rsidRPr="00F02199">
        <w:rPr>
          <w:rFonts w:hint="eastAsia"/>
          <w:color w:val="000000" w:themeColor="text1"/>
        </w:rPr>
        <w:t>が別途定める金額とする。</w:t>
      </w:r>
    </w:p>
    <w:p w14:paraId="57A8E950" w14:textId="0A2824BA" w:rsidR="008D36EE" w:rsidRPr="00F02199" w:rsidRDefault="008D36EE" w:rsidP="007E72A5">
      <w:pPr>
        <w:autoSpaceDE w:val="0"/>
        <w:autoSpaceDN w:val="0"/>
        <w:adjustRightInd w:val="0"/>
        <w:ind w:left="252" w:hangingChars="114" w:hanging="252"/>
        <w:textAlignment w:val="baseline"/>
        <w:rPr>
          <w:color w:val="000000" w:themeColor="text1"/>
        </w:rPr>
      </w:pPr>
      <w:r w:rsidRPr="00F02199">
        <w:rPr>
          <w:rFonts w:hint="eastAsia"/>
          <w:color w:val="000000" w:themeColor="text1"/>
        </w:rPr>
        <w:t>２　第３条第１項</w:t>
      </w:r>
      <w:r w:rsidR="002613C9" w:rsidRPr="00F02199">
        <w:rPr>
          <w:rFonts w:hint="eastAsia"/>
          <w:color w:val="000000" w:themeColor="text1"/>
        </w:rPr>
        <w:t>第</w:t>
      </w:r>
      <w:r w:rsidRPr="00F02199">
        <w:rPr>
          <w:rFonts w:hint="eastAsia"/>
          <w:color w:val="000000" w:themeColor="text1"/>
        </w:rPr>
        <w:t>１号及び</w:t>
      </w:r>
      <w:r w:rsidR="002613C9" w:rsidRPr="00F02199">
        <w:rPr>
          <w:rFonts w:hint="eastAsia"/>
          <w:color w:val="000000" w:themeColor="text1"/>
        </w:rPr>
        <w:t>第</w:t>
      </w:r>
      <w:r w:rsidRPr="00F02199">
        <w:rPr>
          <w:rFonts w:hint="eastAsia"/>
          <w:color w:val="000000" w:themeColor="text1"/>
        </w:rPr>
        <w:t>２号に該当する場合、又は、その他公益上の観点から、理事長が適当である</w:t>
      </w:r>
      <w:r w:rsidR="0021205A">
        <w:rPr>
          <w:rFonts w:hint="eastAsia"/>
          <w:color w:val="000000" w:themeColor="text1"/>
        </w:rPr>
        <w:t>と</w:t>
      </w:r>
      <w:r w:rsidRPr="00F02199">
        <w:rPr>
          <w:rFonts w:hint="eastAsia"/>
          <w:color w:val="000000" w:themeColor="text1"/>
        </w:rPr>
        <w:t>認める場合においては、</w:t>
      </w:r>
      <w:r w:rsidR="005367B7">
        <w:rPr>
          <w:rFonts w:hint="eastAsia"/>
          <w:color w:val="000000" w:themeColor="text1"/>
        </w:rPr>
        <w:t>許可</w:t>
      </w:r>
      <w:r w:rsidR="005E2651">
        <w:rPr>
          <w:rFonts w:hint="eastAsia"/>
          <w:color w:val="000000" w:themeColor="text1"/>
        </w:rPr>
        <w:t>の対価</w:t>
      </w:r>
      <w:r w:rsidRPr="00F02199">
        <w:rPr>
          <w:rFonts w:hint="eastAsia"/>
          <w:color w:val="000000" w:themeColor="text1"/>
        </w:rPr>
        <w:t>を無償とする。</w:t>
      </w:r>
    </w:p>
    <w:p w14:paraId="1613AA67" w14:textId="4A0A7143" w:rsidR="00E65E9F" w:rsidRPr="00F02199" w:rsidRDefault="00E65E9F" w:rsidP="003C756C">
      <w:pPr>
        <w:autoSpaceDE w:val="0"/>
        <w:autoSpaceDN w:val="0"/>
        <w:adjustRightInd w:val="0"/>
        <w:textAlignment w:val="baseline"/>
        <w:rPr>
          <w:color w:val="000000" w:themeColor="text1"/>
        </w:rPr>
      </w:pPr>
    </w:p>
    <w:p w14:paraId="0B7CF1EF" w14:textId="1300E33B" w:rsidR="00731950" w:rsidRPr="00F02199" w:rsidRDefault="00731950" w:rsidP="00731950">
      <w:pPr>
        <w:autoSpaceDE w:val="0"/>
        <w:autoSpaceDN w:val="0"/>
        <w:adjustRightInd w:val="0"/>
        <w:textAlignment w:val="baseline"/>
        <w:rPr>
          <w:rFonts w:hAnsi="ＭＳ 明朝" w:cs="ＭＳ 明朝"/>
          <w:color w:val="000000" w:themeColor="text1"/>
          <w:kern w:val="0"/>
        </w:rPr>
      </w:pPr>
      <w:r w:rsidRPr="00F02199">
        <w:rPr>
          <w:rFonts w:hAnsi="ＭＳ 明朝" w:cs="ＭＳ 明朝" w:hint="eastAsia"/>
          <w:color w:val="000000" w:themeColor="text1"/>
          <w:kern w:val="0"/>
        </w:rPr>
        <w:t>（</w:t>
      </w:r>
      <w:r w:rsidR="005367B7">
        <w:rPr>
          <w:rFonts w:hAnsi="ＭＳ 明朝" w:cs="ＭＳ 明朝" w:hint="eastAsia"/>
          <w:color w:val="000000" w:themeColor="text1"/>
          <w:kern w:val="0"/>
        </w:rPr>
        <w:t>許可</w:t>
      </w:r>
      <w:r w:rsidRPr="00F02199">
        <w:rPr>
          <w:rFonts w:hAnsi="ＭＳ 明朝" w:cs="ＭＳ 明朝" w:hint="eastAsia"/>
          <w:color w:val="000000" w:themeColor="text1"/>
          <w:kern w:val="0"/>
        </w:rPr>
        <w:t>期間）</w:t>
      </w:r>
    </w:p>
    <w:p w14:paraId="535A205C" w14:textId="31DBCA32" w:rsidR="002613C9" w:rsidRPr="00F02199" w:rsidRDefault="00731950" w:rsidP="00100946">
      <w:pPr>
        <w:autoSpaceDE w:val="0"/>
        <w:autoSpaceDN w:val="0"/>
        <w:adjustRightInd w:val="0"/>
        <w:ind w:left="221" w:hangingChars="100" w:hanging="221"/>
        <w:textAlignment w:val="baseline"/>
        <w:rPr>
          <w:color w:val="000000" w:themeColor="text1"/>
        </w:rPr>
      </w:pPr>
      <w:r w:rsidRPr="00F02199">
        <w:rPr>
          <w:rFonts w:hint="eastAsia"/>
          <w:color w:val="000000" w:themeColor="text1"/>
        </w:rPr>
        <w:t>第</w:t>
      </w:r>
      <w:r w:rsidR="00802DC1" w:rsidRPr="00F02199">
        <w:rPr>
          <w:rFonts w:hint="eastAsia"/>
          <w:color w:val="000000" w:themeColor="text1"/>
        </w:rPr>
        <w:t>７</w:t>
      </w:r>
      <w:r w:rsidRPr="00F02199">
        <w:rPr>
          <w:rFonts w:hint="eastAsia"/>
          <w:color w:val="000000" w:themeColor="text1"/>
        </w:rPr>
        <w:t xml:space="preserve">条　</w:t>
      </w:r>
      <w:r w:rsidR="005367B7">
        <w:rPr>
          <w:rFonts w:hint="eastAsia"/>
          <w:color w:val="000000" w:themeColor="text1"/>
        </w:rPr>
        <w:t>許可</w:t>
      </w:r>
      <w:r w:rsidR="00FE3D9F">
        <w:rPr>
          <w:rFonts w:hint="eastAsia"/>
          <w:color w:val="000000" w:themeColor="text1"/>
        </w:rPr>
        <w:t>の</w:t>
      </w:r>
      <w:r w:rsidRPr="00F02199">
        <w:rPr>
          <w:rFonts w:hint="eastAsia"/>
          <w:color w:val="000000" w:themeColor="text1"/>
        </w:rPr>
        <w:t>期間は、</w:t>
      </w:r>
      <w:r w:rsidR="00B65D80" w:rsidRPr="00F02199">
        <w:rPr>
          <w:rFonts w:hint="eastAsia"/>
          <w:color w:val="000000" w:themeColor="text1"/>
        </w:rPr>
        <w:t>理事長が</w:t>
      </w:r>
      <w:r w:rsidR="005367B7">
        <w:rPr>
          <w:rFonts w:hint="eastAsia"/>
          <w:color w:val="000000" w:themeColor="text1"/>
        </w:rPr>
        <w:t>許可</w:t>
      </w:r>
      <w:r w:rsidR="00F74C23">
        <w:rPr>
          <w:rFonts w:hint="eastAsia"/>
          <w:color w:val="000000" w:themeColor="text1"/>
        </w:rPr>
        <w:t>を</w:t>
      </w:r>
      <w:r w:rsidR="00E36CEF">
        <w:rPr>
          <w:rFonts w:hint="eastAsia"/>
          <w:color w:val="000000" w:themeColor="text1"/>
        </w:rPr>
        <w:t>通知した</w:t>
      </w:r>
      <w:r w:rsidR="000D771C" w:rsidRPr="00F02199">
        <w:rPr>
          <w:rFonts w:hint="eastAsia"/>
          <w:color w:val="000000" w:themeColor="text1"/>
        </w:rPr>
        <w:t>日</w:t>
      </w:r>
      <w:r w:rsidR="00E36CEF">
        <w:rPr>
          <w:rFonts w:hint="eastAsia"/>
          <w:color w:val="000000" w:themeColor="text1"/>
        </w:rPr>
        <w:t>（有償</w:t>
      </w:r>
      <w:r w:rsidR="005367B7">
        <w:rPr>
          <w:rFonts w:hint="eastAsia"/>
          <w:color w:val="000000" w:themeColor="text1"/>
        </w:rPr>
        <w:t>許可</w:t>
      </w:r>
      <w:r w:rsidR="00E36CEF">
        <w:rPr>
          <w:rFonts w:hint="eastAsia"/>
          <w:color w:val="000000" w:themeColor="text1"/>
        </w:rPr>
        <w:t>の場合は別途契約を締結した日）</w:t>
      </w:r>
      <w:r w:rsidR="000D771C" w:rsidRPr="00F02199">
        <w:rPr>
          <w:rFonts w:hint="eastAsia"/>
          <w:color w:val="000000" w:themeColor="text1"/>
        </w:rPr>
        <w:t>から当該日の属する年度の末日までとする。</w:t>
      </w:r>
    </w:p>
    <w:p w14:paraId="450E1F5B" w14:textId="6B251FE7" w:rsidR="00731950" w:rsidRPr="00F02199" w:rsidRDefault="002613C9" w:rsidP="00162A0A">
      <w:pPr>
        <w:autoSpaceDE w:val="0"/>
        <w:autoSpaceDN w:val="0"/>
        <w:adjustRightInd w:val="0"/>
        <w:ind w:left="221" w:hangingChars="100" w:hanging="221"/>
        <w:textAlignment w:val="baseline"/>
        <w:rPr>
          <w:color w:val="000000" w:themeColor="text1"/>
        </w:rPr>
      </w:pPr>
      <w:r w:rsidRPr="00F02199">
        <w:rPr>
          <w:rFonts w:hint="eastAsia"/>
          <w:color w:val="000000" w:themeColor="text1"/>
        </w:rPr>
        <w:t xml:space="preserve">２　</w:t>
      </w:r>
      <w:r w:rsidR="005367B7">
        <w:rPr>
          <w:rFonts w:hint="eastAsia"/>
          <w:color w:val="000000" w:themeColor="text1"/>
        </w:rPr>
        <w:t>許可</w:t>
      </w:r>
      <w:r w:rsidR="00FF3FB6">
        <w:rPr>
          <w:rFonts w:hint="eastAsia"/>
          <w:color w:val="000000" w:themeColor="text1"/>
        </w:rPr>
        <w:t>の</w:t>
      </w:r>
      <w:r w:rsidR="006354E0" w:rsidRPr="006354E0">
        <w:rPr>
          <w:rFonts w:hint="eastAsia"/>
          <w:color w:val="000000" w:themeColor="text1"/>
        </w:rPr>
        <w:t>期間終了の３ヶ月前までに、</w:t>
      </w:r>
      <w:r w:rsidR="00B65D80" w:rsidRPr="00F02199">
        <w:rPr>
          <w:rFonts w:hint="eastAsia"/>
          <w:color w:val="000000" w:themeColor="text1"/>
        </w:rPr>
        <w:t>理事長より</w:t>
      </w:r>
      <w:r w:rsidR="005367B7">
        <w:rPr>
          <w:rFonts w:hint="eastAsia"/>
          <w:color w:val="000000" w:themeColor="text1"/>
        </w:rPr>
        <w:t>許可</w:t>
      </w:r>
      <w:r w:rsidR="004D4BDC" w:rsidRPr="004D4BDC">
        <w:rPr>
          <w:rFonts w:hint="eastAsia"/>
          <w:color w:val="000000" w:themeColor="text1"/>
        </w:rPr>
        <w:t>を受けた者（以下、「</w:t>
      </w:r>
      <w:r w:rsidR="00EE5096">
        <w:rPr>
          <w:rFonts w:hint="eastAsia"/>
          <w:color w:val="000000" w:themeColor="text1"/>
        </w:rPr>
        <w:t>被許可者</w:t>
      </w:r>
      <w:r w:rsidR="004D4BDC" w:rsidRPr="004D4BDC">
        <w:rPr>
          <w:rFonts w:hint="eastAsia"/>
          <w:color w:val="000000" w:themeColor="text1"/>
        </w:rPr>
        <w:t>」という。）</w:t>
      </w:r>
      <w:r w:rsidR="004D4BDC">
        <w:rPr>
          <w:rFonts w:hint="eastAsia"/>
          <w:color w:val="000000" w:themeColor="text1"/>
        </w:rPr>
        <w:t>に対し</w:t>
      </w:r>
      <w:r w:rsidR="00B65D80" w:rsidRPr="00F02199">
        <w:rPr>
          <w:rFonts w:hint="eastAsia"/>
          <w:color w:val="000000" w:themeColor="text1"/>
        </w:rPr>
        <w:t>許可</w:t>
      </w:r>
      <w:r w:rsidR="00985887" w:rsidRPr="00F02199">
        <w:rPr>
          <w:rFonts w:hint="eastAsia"/>
          <w:color w:val="000000" w:themeColor="text1"/>
        </w:rPr>
        <w:t>更新しない旨の書面による通知がなされない限り、</w:t>
      </w:r>
      <w:r w:rsidR="005367B7">
        <w:rPr>
          <w:rFonts w:hint="eastAsia"/>
          <w:color w:val="000000" w:themeColor="text1"/>
        </w:rPr>
        <w:t>許可</w:t>
      </w:r>
      <w:r w:rsidR="00F74C23">
        <w:rPr>
          <w:rFonts w:hint="eastAsia"/>
          <w:color w:val="000000" w:themeColor="text1"/>
        </w:rPr>
        <w:t>の期間は、</w:t>
      </w:r>
      <w:r w:rsidR="00985887" w:rsidRPr="00F02199">
        <w:rPr>
          <w:rFonts w:hint="eastAsia"/>
          <w:color w:val="000000" w:themeColor="text1"/>
        </w:rPr>
        <w:t>同一の条件で自動的に１年間延長され、その後も同様とする。なお、</w:t>
      </w:r>
      <w:r w:rsidR="00B65D80" w:rsidRPr="00F02199">
        <w:rPr>
          <w:rFonts w:hint="eastAsia"/>
          <w:color w:val="000000" w:themeColor="text1"/>
        </w:rPr>
        <w:t>理事長</w:t>
      </w:r>
      <w:r w:rsidR="001F75E8" w:rsidRPr="00F02199">
        <w:rPr>
          <w:rFonts w:hint="eastAsia"/>
          <w:color w:val="000000" w:themeColor="text1"/>
        </w:rPr>
        <w:t>は</w:t>
      </w:r>
      <w:r w:rsidR="00731950" w:rsidRPr="00F02199">
        <w:rPr>
          <w:rFonts w:hint="eastAsia"/>
          <w:color w:val="000000" w:themeColor="text1"/>
        </w:rPr>
        <w:t>必要に応じて</w:t>
      </w:r>
      <w:r w:rsidR="005367B7">
        <w:rPr>
          <w:rFonts w:hint="eastAsia"/>
          <w:color w:val="000000" w:themeColor="text1"/>
        </w:rPr>
        <w:t>許可</w:t>
      </w:r>
      <w:r w:rsidR="00762F09">
        <w:rPr>
          <w:rFonts w:hint="eastAsia"/>
          <w:color w:val="000000" w:themeColor="text1"/>
        </w:rPr>
        <w:t>の</w:t>
      </w:r>
      <w:r w:rsidR="00731950" w:rsidRPr="00F02199">
        <w:rPr>
          <w:rFonts w:hint="eastAsia"/>
          <w:color w:val="000000" w:themeColor="text1"/>
        </w:rPr>
        <w:t>期間を短縮すること</w:t>
      </w:r>
      <w:r w:rsidR="001F75E8" w:rsidRPr="00F02199">
        <w:rPr>
          <w:rFonts w:hint="eastAsia"/>
          <w:color w:val="000000" w:themeColor="text1"/>
        </w:rPr>
        <w:t>が</w:t>
      </w:r>
      <w:r w:rsidR="00731950" w:rsidRPr="00F02199">
        <w:rPr>
          <w:rFonts w:hint="eastAsia"/>
          <w:color w:val="000000" w:themeColor="text1"/>
        </w:rPr>
        <w:t>できる。</w:t>
      </w:r>
    </w:p>
    <w:p w14:paraId="56FFC867" w14:textId="77777777" w:rsidR="009956CB" w:rsidRPr="002B015D" w:rsidRDefault="009956CB" w:rsidP="00162A0A">
      <w:pPr>
        <w:autoSpaceDE w:val="0"/>
        <w:autoSpaceDN w:val="0"/>
        <w:adjustRightInd w:val="0"/>
        <w:textAlignment w:val="baseline"/>
        <w:rPr>
          <w:color w:val="000000" w:themeColor="text1"/>
        </w:rPr>
      </w:pPr>
    </w:p>
    <w:p w14:paraId="7815E115" w14:textId="317C0664" w:rsidR="009956CB" w:rsidRPr="00F02199" w:rsidRDefault="009956CB" w:rsidP="009956CB">
      <w:pPr>
        <w:autoSpaceDE w:val="0"/>
        <w:autoSpaceDN w:val="0"/>
        <w:adjustRightInd w:val="0"/>
        <w:textAlignment w:val="baseline"/>
        <w:rPr>
          <w:rFonts w:hAnsi="ＭＳ 明朝" w:cs="ＭＳ 明朝"/>
          <w:color w:val="000000" w:themeColor="text1"/>
          <w:kern w:val="0"/>
        </w:rPr>
      </w:pPr>
      <w:r w:rsidRPr="00F02199">
        <w:rPr>
          <w:rFonts w:hAnsi="ＭＳ 明朝" w:cs="ＭＳ 明朝" w:hint="eastAsia"/>
          <w:color w:val="000000" w:themeColor="text1"/>
          <w:kern w:val="0"/>
        </w:rPr>
        <w:t>（</w:t>
      </w:r>
      <w:r w:rsidR="00EE5096">
        <w:rPr>
          <w:rFonts w:hAnsi="ＭＳ 明朝" w:cs="ＭＳ 明朝" w:hint="eastAsia"/>
          <w:color w:val="000000" w:themeColor="text1"/>
          <w:kern w:val="0"/>
        </w:rPr>
        <w:t>被許可者</w:t>
      </w:r>
      <w:r w:rsidRPr="00F02199">
        <w:rPr>
          <w:rFonts w:hAnsi="ＭＳ 明朝" w:cs="ＭＳ 明朝" w:hint="eastAsia"/>
          <w:color w:val="000000" w:themeColor="text1"/>
          <w:kern w:val="0"/>
        </w:rPr>
        <w:t>の遵守事項）</w:t>
      </w:r>
    </w:p>
    <w:p w14:paraId="7A68CB9A" w14:textId="7B8ECE1C" w:rsidR="009956CB" w:rsidRPr="00F02199" w:rsidRDefault="009956CB" w:rsidP="009956CB">
      <w:pPr>
        <w:autoSpaceDE w:val="0"/>
        <w:autoSpaceDN w:val="0"/>
        <w:adjustRightInd w:val="0"/>
        <w:textAlignment w:val="baseline"/>
        <w:rPr>
          <w:color w:val="000000" w:themeColor="text1"/>
        </w:rPr>
      </w:pPr>
      <w:r w:rsidRPr="00F02199">
        <w:rPr>
          <w:rFonts w:hint="eastAsia"/>
          <w:color w:val="000000" w:themeColor="text1"/>
        </w:rPr>
        <w:t xml:space="preserve">第８条　</w:t>
      </w:r>
      <w:r w:rsidR="00EE5096">
        <w:rPr>
          <w:rFonts w:hint="eastAsia"/>
          <w:color w:val="000000" w:themeColor="text1"/>
        </w:rPr>
        <w:t>被許可者</w:t>
      </w:r>
      <w:r w:rsidRPr="00F02199">
        <w:rPr>
          <w:rFonts w:hint="eastAsia"/>
          <w:color w:val="000000" w:themeColor="text1"/>
        </w:rPr>
        <w:t>は、次に掲げる事項を遵守しなければならない。</w:t>
      </w:r>
    </w:p>
    <w:p w14:paraId="77C807D1" w14:textId="0DC75CD7" w:rsidR="009956CB" w:rsidRPr="00F02199" w:rsidRDefault="009956CB" w:rsidP="009956CB">
      <w:pPr>
        <w:autoSpaceDE w:val="0"/>
        <w:autoSpaceDN w:val="0"/>
        <w:adjustRightInd w:val="0"/>
        <w:ind w:left="442" w:hangingChars="200" w:hanging="442"/>
        <w:textAlignment w:val="baseline"/>
        <w:rPr>
          <w:color w:val="000000" w:themeColor="text1"/>
        </w:rPr>
      </w:pPr>
      <w:r w:rsidRPr="00F02199">
        <w:rPr>
          <w:rFonts w:hint="eastAsia"/>
          <w:color w:val="000000" w:themeColor="text1"/>
        </w:rPr>
        <w:t>（１）</w:t>
      </w:r>
      <w:r w:rsidR="000E311B" w:rsidRPr="00F02199">
        <w:rPr>
          <w:rFonts w:hint="eastAsia"/>
          <w:color w:val="000000" w:themeColor="text1"/>
        </w:rPr>
        <w:t>第１条に規定する目的</w:t>
      </w:r>
      <w:r w:rsidR="00FA60C4" w:rsidRPr="0021205A">
        <w:rPr>
          <w:rFonts w:hint="eastAsia"/>
        </w:rPr>
        <w:t>に</w:t>
      </w:r>
      <w:r w:rsidR="000E311B" w:rsidRPr="00F02199">
        <w:rPr>
          <w:rFonts w:hint="eastAsia"/>
          <w:color w:val="000000" w:themeColor="text1"/>
        </w:rPr>
        <w:t>留意し、</w:t>
      </w:r>
      <w:r w:rsidRPr="00F02199">
        <w:rPr>
          <w:rFonts w:hint="eastAsia"/>
          <w:color w:val="000000" w:themeColor="text1"/>
        </w:rPr>
        <w:t>本件商標の使用</w:t>
      </w:r>
      <w:r w:rsidR="002B015D">
        <w:rPr>
          <w:rFonts w:hint="eastAsia"/>
          <w:color w:val="000000" w:themeColor="text1"/>
        </w:rPr>
        <w:t>及び本件著作物の利用</w:t>
      </w:r>
      <w:r w:rsidRPr="00F02199">
        <w:rPr>
          <w:rFonts w:hint="eastAsia"/>
          <w:color w:val="000000" w:themeColor="text1"/>
        </w:rPr>
        <w:t>がその趣旨を損なわないよう十分に注意すること。</w:t>
      </w:r>
    </w:p>
    <w:p w14:paraId="2157BF38" w14:textId="0C7E1759" w:rsidR="009956CB" w:rsidRPr="00F02199" w:rsidRDefault="009956CB" w:rsidP="009956CB">
      <w:pPr>
        <w:autoSpaceDE w:val="0"/>
        <w:autoSpaceDN w:val="0"/>
        <w:adjustRightInd w:val="0"/>
        <w:ind w:left="442" w:hangingChars="200" w:hanging="442"/>
        <w:textAlignment w:val="baseline"/>
        <w:rPr>
          <w:color w:val="000000" w:themeColor="text1"/>
        </w:rPr>
      </w:pPr>
      <w:r w:rsidRPr="00F02199">
        <w:rPr>
          <w:rFonts w:hint="eastAsia"/>
          <w:color w:val="000000" w:themeColor="text1"/>
        </w:rPr>
        <w:t>（２）本件商標の使用</w:t>
      </w:r>
      <w:r w:rsidR="002B015D" w:rsidRPr="002B015D">
        <w:rPr>
          <w:rFonts w:hint="eastAsia"/>
          <w:color w:val="000000" w:themeColor="text1"/>
        </w:rPr>
        <w:t>及び本件著作物の利用</w:t>
      </w:r>
      <w:r w:rsidRPr="00F02199">
        <w:rPr>
          <w:rFonts w:hint="eastAsia"/>
          <w:color w:val="000000" w:themeColor="text1"/>
        </w:rPr>
        <w:t>にあたっては、</w:t>
      </w:r>
      <w:r w:rsidR="005367B7">
        <w:rPr>
          <w:rFonts w:hint="eastAsia"/>
          <w:color w:val="000000" w:themeColor="text1"/>
        </w:rPr>
        <w:t>許可</w:t>
      </w:r>
      <w:r w:rsidRPr="00F02199">
        <w:rPr>
          <w:rFonts w:hint="eastAsia"/>
          <w:color w:val="000000" w:themeColor="text1"/>
        </w:rPr>
        <w:t>（第</w:t>
      </w:r>
      <w:r w:rsidR="003B2B14" w:rsidRPr="00F02199">
        <w:rPr>
          <w:rFonts w:hint="eastAsia"/>
          <w:color w:val="000000" w:themeColor="text1"/>
        </w:rPr>
        <w:t>４</w:t>
      </w:r>
      <w:r w:rsidR="00B65D80" w:rsidRPr="00F02199">
        <w:rPr>
          <w:rFonts w:hint="eastAsia"/>
          <w:color w:val="000000" w:themeColor="text1"/>
        </w:rPr>
        <w:t>条</w:t>
      </w:r>
      <w:r w:rsidR="002B015D">
        <w:rPr>
          <w:rFonts w:hint="eastAsia"/>
          <w:color w:val="000000" w:themeColor="text1"/>
        </w:rPr>
        <w:t>第１項</w:t>
      </w:r>
      <w:r w:rsidR="00B65D80" w:rsidRPr="00F02199">
        <w:rPr>
          <w:rFonts w:hint="eastAsia"/>
          <w:color w:val="000000" w:themeColor="text1"/>
        </w:rPr>
        <w:t>に</w:t>
      </w:r>
      <w:r w:rsidR="003D4CB4">
        <w:rPr>
          <w:rFonts w:hint="eastAsia"/>
          <w:color w:val="000000" w:themeColor="text1"/>
        </w:rPr>
        <w:t>基づき</w:t>
      </w:r>
      <w:r w:rsidR="005367B7">
        <w:rPr>
          <w:rFonts w:hint="eastAsia"/>
          <w:color w:val="000000" w:themeColor="text1"/>
        </w:rPr>
        <w:t>許可</w:t>
      </w:r>
      <w:r w:rsidR="00DE52DE">
        <w:rPr>
          <w:rFonts w:hint="eastAsia"/>
          <w:color w:val="000000" w:themeColor="text1"/>
        </w:rPr>
        <w:t>を受けた</w:t>
      </w:r>
      <w:r w:rsidR="00B65D80" w:rsidRPr="00F02199">
        <w:rPr>
          <w:rFonts w:hint="eastAsia"/>
          <w:color w:val="000000" w:themeColor="text1"/>
        </w:rPr>
        <w:t>事項</w:t>
      </w:r>
      <w:r w:rsidR="00DE52DE">
        <w:rPr>
          <w:rFonts w:hint="eastAsia"/>
          <w:color w:val="000000" w:themeColor="text1"/>
        </w:rPr>
        <w:t>を</w:t>
      </w:r>
      <w:r w:rsidRPr="00F02199">
        <w:rPr>
          <w:rFonts w:hint="eastAsia"/>
          <w:color w:val="000000" w:themeColor="text1"/>
        </w:rPr>
        <w:t>変更</w:t>
      </w:r>
      <w:r w:rsidR="00DE52DE">
        <w:rPr>
          <w:rFonts w:hint="eastAsia"/>
          <w:color w:val="000000" w:themeColor="text1"/>
        </w:rPr>
        <w:t>する</w:t>
      </w:r>
      <w:r w:rsidR="005367B7">
        <w:rPr>
          <w:rFonts w:hint="eastAsia"/>
          <w:color w:val="000000" w:themeColor="text1"/>
        </w:rPr>
        <w:t>許可</w:t>
      </w:r>
      <w:r w:rsidRPr="00F02199">
        <w:rPr>
          <w:rFonts w:hint="eastAsia"/>
          <w:color w:val="000000" w:themeColor="text1"/>
        </w:rPr>
        <w:t>があった場合は、その変更後のもの。以下同じ。）を受けた内容に限ること。</w:t>
      </w:r>
    </w:p>
    <w:p w14:paraId="4AB62C39" w14:textId="62DAA960" w:rsidR="00306D71" w:rsidRPr="00F02199" w:rsidRDefault="009956CB" w:rsidP="009956CB">
      <w:pPr>
        <w:autoSpaceDE w:val="0"/>
        <w:autoSpaceDN w:val="0"/>
        <w:adjustRightInd w:val="0"/>
        <w:ind w:left="442" w:hangingChars="200" w:hanging="442"/>
        <w:textAlignment w:val="baseline"/>
        <w:rPr>
          <w:color w:val="000000" w:themeColor="text1"/>
        </w:rPr>
      </w:pPr>
      <w:r w:rsidRPr="00F02199">
        <w:rPr>
          <w:rFonts w:hint="eastAsia"/>
          <w:color w:val="000000" w:themeColor="text1"/>
        </w:rPr>
        <w:t>（３）</w:t>
      </w:r>
      <w:r w:rsidR="005367B7">
        <w:rPr>
          <w:rFonts w:hint="eastAsia"/>
          <w:color w:val="000000" w:themeColor="text1"/>
        </w:rPr>
        <w:t>許可</w:t>
      </w:r>
      <w:r w:rsidR="00306D71" w:rsidRPr="00F02199">
        <w:rPr>
          <w:rFonts w:hint="eastAsia"/>
          <w:color w:val="000000" w:themeColor="text1"/>
        </w:rPr>
        <w:t>を受けた権利を</w:t>
      </w:r>
      <w:r w:rsidR="00D2323F">
        <w:rPr>
          <w:rFonts w:hint="eastAsia"/>
          <w:color w:val="000000" w:themeColor="text1"/>
        </w:rPr>
        <w:t>第三者に</w:t>
      </w:r>
      <w:r w:rsidR="00306D71" w:rsidRPr="00F02199">
        <w:rPr>
          <w:rFonts w:hint="eastAsia"/>
          <w:color w:val="000000" w:themeColor="text1"/>
        </w:rPr>
        <w:t>譲渡、</w:t>
      </w:r>
      <w:r w:rsidR="00D2323F">
        <w:rPr>
          <w:rFonts w:hint="eastAsia"/>
          <w:color w:val="000000" w:themeColor="text1"/>
        </w:rPr>
        <w:t>承継</w:t>
      </w:r>
      <w:r w:rsidR="00306D71" w:rsidRPr="00F02199">
        <w:rPr>
          <w:rFonts w:hint="eastAsia"/>
          <w:color w:val="000000" w:themeColor="text1"/>
        </w:rPr>
        <w:t>又は</w:t>
      </w:r>
      <w:r w:rsidR="00D2323F">
        <w:rPr>
          <w:rFonts w:hint="eastAsia"/>
          <w:color w:val="000000" w:themeColor="text1"/>
        </w:rPr>
        <w:t>担保に供さ</w:t>
      </w:r>
      <w:r w:rsidR="00306D71" w:rsidRPr="00F02199">
        <w:rPr>
          <w:rFonts w:hint="eastAsia"/>
          <w:color w:val="000000" w:themeColor="text1"/>
        </w:rPr>
        <w:t>ないこと。</w:t>
      </w:r>
    </w:p>
    <w:p w14:paraId="1EE29177" w14:textId="36076E6B" w:rsidR="00306D71" w:rsidRPr="00F02199" w:rsidRDefault="00306D71" w:rsidP="009956CB">
      <w:pPr>
        <w:autoSpaceDE w:val="0"/>
        <w:autoSpaceDN w:val="0"/>
        <w:adjustRightInd w:val="0"/>
        <w:ind w:left="442" w:hangingChars="200" w:hanging="442"/>
        <w:textAlignment w:val="baseline"/>
        <w:rPr>
          <w:color w:val="000000" w:themeColor="text1"/>
        </w:rPr>
      </w:pPr>
      <w:r w:rsidRPr="00F02199">
        <w:rPr>
          <w:rFonts w:hint="eastAsia"/>
          <w:color w:val="000000" w:themeColor="text1"/>
        </w:rPr>
        <w:t>（４）第三者に</w:t>
      </w:r>
      <w:r w:rsidR="00D705C4">
        <w:rPr>
          <w:rFonts w:hint="eastAsia"/>
          <w:color w:val="000000" w:themeColor="text1"/>
        </w:rPr>
        <w:t>本件</w:t>
      </w:r>
      <w:r w:rsidR="007D5A61">
        <w:rPr>
          <w:rFonts w:hint="eastAsia"/>
          <w:color w:val="000000" w:themeColor="text1"/>
        </w:rPr>
        <w:t>商標</w:t>
      </w:r>
      <w:r w:rsidR="00D705C4">
        <w:rPr>
          <w:rFonts w:hint="eastAsia"/>
          <w:color w:val="000000" w:themeColor="text1"/>
        </w:rPr>
        <w:t>を使用</w:t>
      </w:r>
      <w:r w:rsidR="007D5A61">
        <w:rPr>
          <w:rFonts w:hint="eastAsia"/>
          <w:color w:val="000000" w:themeColor="text1"/>
        </w:rPr>
        <w:t>し又は</w:t>
      </w:r>
      <w:r w:rsidR="00D705C4">
        <w:rPr>
          <w:rFonts w:hint="eastAsia"/>
          <w:color w:val="000000" w:themeColor="text1"/>
        </w:rPr>
        <w:t>本件著作物を利用する商品</w:t>
      </w:r>
      <w:r w:rsidR="00040713">
        <w:rPr>
          <w:rFonts w:hint="eastAsia"/>
          <w:color w:val="000000" w:themeColor="text1"/>
        </w:rPr>
        <w:t>、</w:t>
      </w:r>
      <w:r w:rsidR="00040713" w:rsidRPr="00040713">
        <w:rPr>
          <w:rFonts w:hint="eastAsia"/>
          <w:color w:val="000000" w:themeColor="text1"/>
        </w:rPr>
        <w:t>配布物</w:t>
      </w:r>
      <w:r w:rsidRPr="00F02199">
        <w:rPr>
          <w:rFonts w:hint="eastAsia"/>
          <w:color w:val="000000" w:themeColor="text1"/>
        </w:rPr>
        <w:t>等</w:t>
      </w:r>
      <w:r w:rsidR="00244AD8">
        <w:rPr>
          <w:rFonts w:hint="eastAsia"/>
          <w:color w:val="000000" w:themeColor="text1"/>
        </w:rPr>
        <w:t>（以下、「ライセンス商品</w:t>
      </w:r>
      <w:r w:rsidR="00040713">
        <w:rPr>
          <w:rFonts w:hint="eastAsia"/>
          <w:color w:val="000000" w:themeColor="text1"/>
        </w:rPr>
        <w:t>等</w:t>
      </w:r>
      <w:r w:rsidR="00244AD8">
        <w:rPr>
          <w:rFonts w:hint="eastAsia"/>
          <w:color w:val="000000" w:themeColor="text1"/>
        </w:rPr>
        <w:t>」という。）</w:t>
      </w:r>
      <w:r w:rsidRPr="00F02199">
        <w:rPr>
          <w:rFonts w:hint="eastAsia"/>
          <w:color w:val="000000" w:themeColor="text1"/>
        </w:rPr>
        <w:t>の製造等を委託する場合は、その委託先</w:t>
      </w:r>
      <w:r w:rsidR="00D705C4">
        <w:rPr>
          <w:rFonts w:hint="eastAsia"/>
          <w:color w:val="000000" w:themeColor="text1"/>
        </w:rPr>
        <w:t>に対し</w:t>
      </w:r>
      <w:r w:rsidRPr="00F02199">
        <w:rPr>
          <w:rFonts w:hint="eastAsia"/>
          <w:color w:val="000000" w:themeColor="text1"/>
        </w:rPr>
        <w:t>、</w:t>
      </w:r>
      <w:r w:rsidR="00F273F6">
        <w:rPr>
          <w:rFonts w:hint="eastAsia"/>
          <w:color w:val="000000" w:themeColor="text1"/>
        </w:rPr>
        <w:t>委託する</w:t>
      </w:r>
      <w:r w:rsidR="00D705C4">
        <w:rPr>
          <w:rFonts w:hint="eastAsia"/>
          <w:color w:val="000000" w:themeColor="text1"/>
        </w:rPr>
        <w:t>数量</w:t>
      </w:r>
      <w:r w:rsidRPr="00F02199">
        <w:rPr>
          <w:rFonts w:hint="eastAsia"/>
          <w:color w:val="000000" w:themeColor="text1"/>
        </w:rPr>
        <w:t>以上の製造等</w:t>
      </w:r>
      <w:r w:rsidR="00D705C4">
        <w:rPr>
          <w:rFonts w:hint="eastAsia"/>
          <w:color w:val="000000" w:themeColor="text1"/>
        </w:rPr>
        <w:t>を</w:t>
      </w:r>
      <w:r w:rsidRPr="00F02199">
        <w:rPr>
          <w:rFonts w:hint="eastAsia"/>
          <w:color w:val="000000" w:themeColor="text1"/>
        </w:rPr>
        <w:t>行わないように義務付けるなど、</w:t>
      </w:r>
      <w:r w:rsidR="00131F05">
        <w:rPr>
          <w:rFonts w:hint="eastAsia"/>
          <w:color w:val="000000" w:themeColor="text1"/>
        </w:rPr>
        <w:t>自己が</w:t>
      </w:r>
      <w:r w:rsidR="005367B7">
        <w:rPr>
          <w:rFonts w:hint="eastAsia"/>
          <w:color w:val="000000" w:themeColor="text1"/>
        </w:rPr>
        <w:t>許可</w:t>
      </w:r>
      <w:r w:rsidR="001C33EB">
        <w:rPr>
          <w:rFonts w:hint="eastAsia"/>
          <w:color w:val="000000" w:themeColor="text1"/>
        </w:rPr>
        <w:t>を受けた内容を遵守させる</w:t>
      </w:r>
      <w:r w:rsidRPr="00F02199">
        <w:rPr>
          <w:rFonts w:hint="eastAsia"/>
          <w:color w:val="000000" w:themeColor="text1"/>
        </w:rPr>
        <w:t>こと。</w:t>
      </w:r>
    </w:p>
    <w:p w14:paraId="19243977" w14:textId="5F5E4B0C" w:rsidR="00306D71" w:rsidRPr="00F02199" w:rsidRDefault="00306D71" w:rsidP="009956CB">
      <w:pPr>
        <w:autoSpaceDE w:val="0"/>
        <w:autoSpaceDN w:val="0"/>
        <w:adjustRightInd w:val="0"/>
        <w:ind w:left="442" w:hangingChars="200" w:hanging="442"/>
        <w:textAlignment w:val="baseline"/>
        <w:rPr>
          <w:color w:val="000000" w:themeColor="text1"/>
        </w:rPr>
      </w:pPr>
      <w:r w:rsidRPr="00F02199">
        <w:rPr>
          <w:rFonts w:hint="eastAsia"/>
          <w:color w:val="000000" w:themeColor="text1"/>
        </w:rPr>
        <w:t>（５）その他各種の法令を遵守すること。</w:t>
      </w:r>
    </w:p>
    <w:p w14:paraId="54130D7C" w14:textId="77777777" w:rsidR="001E7779" w:rsidRPr="00F02199" w:rsidRDefault="001E7779" w:rsidP="004539B7">
      <w:pPr>
        <w:autoSpaceDE w:val="0"/>
        <w:autoSpaceDN w:val="0"/>
        <w:adjustRightInd w:val="0"/>
        <w:textAlignment w:val="baseline"/>
        <w:rPr>
          <w:rFonts w:hAnsi="ＭＳ 明朝" w:cs="ＭＳ 明朝"/>
          <w:color w:val="000000" w:themeColor="text1"/>
          <w:kern w:val="0"/>
        </w:rPr>
      </w:pPr>
    </w:p>
    <w:p w14:paraId="66792144" w14:textId="2AD5DD48" w:rsidR="004539B7" w:rsidRPr="00F02199" w:rsidRDefault="004539B7" w:rsidP="004539B7">
      <w:pPr>
        <w:autoSpaceDE w:val="0"/>
        <w:autoSpaceDN w:val="0"/>
        <w:adjustRightInd w:val="0"/>
        <w:textAlignment w:val="baseline"/>
        <w:rPr>
          <w:rFonts w:hAnsi="ＭＳ 明朝" w:cs="ＭＳ 明朝"/>
          <w:color w:val="000000" w:themeColor="text1"/>
          <w:kern w:val="0"/>
        </w:rPr>
      </w:pPr>
      <w:r w:rsidRPr="00F02199">
        <w:rPr>
          <w:rFonts w:hAnsi="ＭＳ 明朝" w:cs="ＭＳ 明朝" w:hint="eastAsia"/>
          <w:color w:val="000000" w:themeColor="text1"/>
          <w:kern w:val="0"/>
        </w:rPr>
        <w:t>（</w:t>
      </w:r>
      <w:r w:rsidR="005367B7">
        <w:rPr>
          <w:rFonts w:hAnsi="ＭＳ 明朝" w:cs="ＭＳ 明朝" w:hint="eastAsia"/>
          <w:color w:val="000000" w:themeColor="text1"/>
          <w:kern w:val="0"/>
        </w:rPr>
        <w:t>許可</w:t>
      </w:r>
      <w:r w:rsidRPr="00F02199">
        <w:rPr>
          <w:rFonts w:hAnsi="ＭＳ 明朝" w:cs="ＭＳ 明朝" w:hint="eastAsia"/>
          <w:color w:val="000000" w:themeColor="text1"/>
          <w:kern w:val="0"/>
        </w:rPr>
        <w:t>の取消し）</w:t>
      </w:r>
    </w:p>
    <w:p w14:paraId="4FFE0B4A" w14:textId="1D5306C9" w:rsidR="004539B7" w:rsidRPr="00F02199" w:rsidRDefault="004539B7" w:rsidP="004539B7">
      <w:pPr>
        <w:autoSpaceDE w:val="0"/>
        <w:autoSpaceDN w:val="0"/>
        <w:adjustRightInd w:val="0"/>
        <w:ind w:left="221" w:hangingChars="100" w:hanging="221"/>
        <w:textAlignment w:val="baseline"/>
        <w:rPr>
          <w:color w:val="000000" w:themeColor="text1"/>
        </w:rPr>
      </w:pPr>
      <w:r w:rsidRPr="00F02199">
        <w:rPr>
          <w:rFonts w:hint="eastAsia"/>
          <w:color w:val="000000" w:themeColor="text1"/>
        </w:rPr>
        <w:t>第</w:t>
      </w:r>
      <w:r w:rsidR="009956CB" w:rsidRPr="00F02199">
        <w:rPr>
          <w:rFonts w:hint="eastAsia"/>
          <w:color w:val="000000" w:themeColor="text1"/>
        </w:rPr>
        <w:t>９</w:t>
      </w:r>
      <w:r w:rsidRPr="00F02199">
        <w:rPr>
          <w:rFonts w:hint="eastAsia"/>
          <w:color w:val="000000" w:themeColor="text1"/>
        </w:rPr>
        <w:t>条　財団は、</w:t>
      </w:r>
      <w:r w:rsidR="00EE5096">
        <w:rPr>
          <w:rFonts w:hint="eastAsia"/>
          <w:color w:val="000000" w:themeColor="text1"/>
        </w:rPr>
        <w:t>被許可者</w:t>
      </w:r>
      <w:r w:rsidRPr="00F02199">
        <w:rPr>
          <w:rFonts w:hint="eastAsia"/>
          <w:color w:val="000000" w:themeColor="text1"/>
        </w:rPr>
        <w:t>が、次の各号のいずれかに該当する</w:t>
      </w:r>
      <w:r w:rsidR="00802DC1" w:rsidRPr="00F02199">
        <w:rPr>
          <w:rFonts w:hint="eastAsia"/>
          <w:color w:val="000000" w:themeColor="text1"/>
        </w:rPr>
        <w:t>場合は</w:t>
      </w:r>
      <w:r w:rsidRPr="00F02199">
        <w:rPr>
          <w:rFonts w:hint="eastAsia"/>
          <w:color w:val="000000" w:themeColor="text1"/>
        </w:rPr>
        <w:t>、</w:t>
      </w:r>
      <w:r w:rsidR="005367B7">
        <w:rPr>
          <w:rFonts w:hint="eastAsia"/>
          <w:color w:val="000000" w:themeColor="text1"/>
        </w:rPr>
        <w:t>許可</w:t>
      </w:r>
      <w:r w:rsidRPr="00F02199">
        <w:rPr>
          <w:rFonts w:hint="eastAsia"/>
          <w:color w:val="000000" w:themeColor="text1"/>
        </w:rPr>
        <w:t>を取り消すことができる。</w:t>
      </w:r>
    </w:p>
    <w:p w14:paraId="6003EAB3" w14:textId="218EAD44" w:rsidR="004539B7" w:rsidRPr="00F02199" w:rsidRDefault="004539B7" w:rsidP="00162A0A">
      <w:pPr>
        <w:autoSpaceDE w:val="0"/>
        <w:autoSpaceDN w:val="0"/>
        <w:adjustRightInd w:val="0"/>
        <w:ind w:left="442" w:hangingChars="200" w:hanging="442"/>
        <w:textAlignment w:val="baseline"/>
        <w:rPr>
          <w:color w:val="000000" w:themeColor="text1"/>
        </w:rPr>
      </w:pPr>
      <w:r w:rsidRPr="00F02199">
        <w:rPr>
          <w:rFonts w:hint="eastAsia"/>
          <w:color w:val="000000" w:themeColor="text1"/>
        </w:rPr>
        <w:t>（１）</w:t>
      </w:r>
      <w:r w:rsidR="00EE5096">
        <w:rPr>
          <w:rFonts w:hint="eastAsia"/>
          <w:color w:val="000000" w:themeColor="text1"/>
        </w:rPr>
        <w:t>被許可者</w:t>
      </w:r>
      <w:r w:rsidRPr="00F02199">
        <w:rPr>
          <w:rFonts w:hint="eastAsia"/>
          <w:color w:val="000000" w:themeColor="text1"/>
        </w:rPr>
        <w:t>が</w:t>
      </w:r>
      <w:r w:rsidR="001F75E8" w:rsidRPr="00F02199">
        <w:rPr>
          <w:rFonts w:hint="eastAsia"/>
          <w:color w:val="000000" w:themeColor="text1"/>
        </w:rPr>
        <w:t>許可申請書に記載した</w:t>
      </w:r>
      <w:r w:rsidR="00802DC1" w:rsidRPr="00F02199">
        <w:rPr>
          <w:rFonts w:hint="eastAsia"/>
          <w:color w:val="000000" w:themeColor="text1"/>
        </w:rPr>
        <w:t>内容に虚偽のあることが判明した場合</w:t>
      </w:r>
    </w:p>
    <w:p w14:paraId="11CF7C11" w14:textId="1D3FD9C0" w:rsidR="009956CB" w:rsidRPr="00F02199" w:rsidRDefault="004539B7" w:rsidP="007E72A5">
      <w:pPr>
        <w:autoSpaceDE w:val="0"/>
        <w:autoSpaceDN w:val="0"/>
        <w:adjustRightInd w:val="0"/>
        <w:ind w:left="425" w:hangingChars="192" w:hanging="425"/>
        <w:textAlignment w:val="baseline"/>
        <w:rPr>
          <w:color w:val="000000" w:themeColor="text1"/>
        </w:rPr>
      </w:pPr>
      <w:r w:rsidRPr="00F02199">
        <w:rPr>
          <w:rFonts w:hint="eastAsia"/>
          <w:color w:val="000000" w:themeColor="text1"/>
        </w:rPr>
        <w:t>（２）</w:t>
      </w:r>
      <w:r w:rsidR="00EE5096">
        <w:rPr>
          <w:rFonts w:hint="eastAsia"/>
          <w:color w:val="000000" w:themeColor="text1"/>
        </w:rPr>
        <w:t>被許可者</w:t>
      </w:r>
      <w:r w:rsidR="001C33EB" w:rsidRPr="001C33EB">
        <w:rPr>
          <w:rFonts w:hint="eastAsia"/>
          <w:color w:val="000000" w:themeColor="text1"/>
        </w:rPr>
        <w:t>による本件商標の使用又は本件著作物の利用</w:t>
      </w:r>
      <w:r w:rsidRPr="00F02199">
        <w:rPr>
          <w:rFonts w:hint="eastAsia"/>
          <w:color w:val="000000" w:themeColor="text1"/>
        </w:rPr>
        <w:t>が</w:t>
      </w:r>
      <w:r w:rsidR="001F75E8" w:rsidRPr="00F02199">
        <w:rPr>
          <w:rFonts w:hint="eastAsia"/>
          <w:color w:val="000000" w:themeColor="text1"/>
        </w:rPr>
        <w:t>第５条第１項各号のいずれかに該当</w:t>
      </w:r>
      <w:r w:rsidR="00802DC1" w:rsidRPr="00F02199">
        <w:rPr>
          <w:rFonts w:hint="eastAsia"/>
          <w:color w:val="000000" w:themeColor="text1"/>
        </w:rPr>
        <w:t>するに至った場合</w:t>
      </w:r>
    </w:p>
    <w:p w14:paraId="280C29EA" w14:textId="42BBEBF4" w:rsidR="00210C47" w:rsidRPr="00F02199" w:rsidRDefault="009956CB">
      <w:pPr>
        <w:autoSpaceDE w:val="0"/>
        <w:autoSpaceDN w:val="0"/>
        <w:adjustRightInd w:val="0"/>
        <w:textAlignment w:val="baseline"/>
        <w:rPr>
          <w:color w:val="000000" w:themeColor="text1"/>
        </w:rPr>
      </w:pPr>
      <w:r w:rsidRPr="00F02199">
        <w:rPr>
          <w:rFonts w:hint="eastAsia"/>
          <w:color w:val="000000" w:themeColor="text1"/>
        </w:rPr>
        <w:t>（３）第８条</w:t>
      </w:r>
      <w:r w:rsidR="009F4716">
        <w:rPr>
          <w:rFonts w:hint="eastAsia"/>
          <w:color w:val="000000" w:themeColor="text1"/>
        </w:rPr>
        <w:t>の</w:t>
      </w:r>
      <w:r w:rsidR="001C33EB">
        <w:rPr>
          <w:rFonts w:hint="eastAsia"/>
          <w:color w:val="000000" w:themeColor="text1"/>
        </w:rPr>
        <w:t>規定</w:t>
      </w:r>
      <w:r w:rsidRPr="00F02199">
        <w:rPr>
          <w:rFonts w:hint="eastAsia"/>
          <w:color w:val="000000" w:themeColor="text1"/>
        </w:rPr>
        <w:t>に違反した場合</w:t>
      </w:r>
    </w:p>
    <w:p w14:paraId="2E0B74A1" w14:textId="763CAE05" w:rsidR="004539B7" w:rsidRPr="00F02199" w:rsidRDefault="00210C47" w:rsidP="00162A0A">
      <w:pPr>
        <w:autoSpaceDE w:val="0"/>
        <w:autoSpaceDN w:val="0"/>
        <w:adjustRightInd w:val="0"/>
        <w:ind w:left="442" w:hangingChars="200" w:hanging="442"/>
        <w:textAlignment w:val="baseline"/>
        <w:rPr>
          <w:color w:val="000000" w:themeColor="text1"/>
        </w:rPr>
      </w:pPr>
      <w:r w:rsidRPr="00F02199">
        <w:rPr>
          <w:rFonts w:hint="eastAsia"/>
          <w:color w:val="000000" w:themeColor="text1"/>
        </w:rPr>
        <w:t>（</w:t>
      </w:r>
      <w:r w:rsidR="009956CB" w:rsidRPr="00F02199">
        <w:rPr>
          <w:rFonts w:hint="eastAsia"/>
          <w:color w:val="000000" w:themeColor="text1"/>
        </w:rPr>
        <w:t>４</w:t>
      </w:r>
      <w:r w:rsidRPr="00F02199">
        <w:rPr>
          <w:rFonts w:hint="eastAsia"/>
          <w:color w:val="000000" w:themeColor="text1"/>
        </w:rPr>
        <w:t>）</w:t>
      </w:r>
      <w:r w:rsidR="001F75E8" w:rsidRPr="00F02199">
        <w:rPr>
          <w:rFonts w:hint="eastAsia"/>
          <w:color w:val="000000" w:themeColor="text1"/>
        </w:rPr>
        <w:t>その他、</w:t>
      </w:r>
      <w:r w:rsidR="005367B7">
        <w:rPr>
          <w:rFonts w:hint="eastAsia"/>
          <w:color w:val="000000" w:themeColor="text1"/>
        </w:rPr>
        <w:t>許可</w:t>
      </w:r>
      <w:r w:rsidR="001F75E8" w:rsidRPr="00F02199">
        <w:rPr>
          <w:rFonts w:hint="eastAsia"/>
          <w:color w:val="000000" w:themeColor="text1"/>
        </w:rPr>
        <w:t>の取り消しが相当と認められる事由があると</w:t>
      </w:r>
      <w:r w:rsidR="00802DC1" w:rsidRPr="00F02199">
        <w:rPr>
          <w:rFonts w:hint="eastAsia"/>
          <w:color w:val="000000" w:themeColor="text1"/>
        </w:rPr>
        <w:t>理事長が</w:t>
      </w:r>
      <w:r w:rsidR="001F75E8" w:rsidRPr="00F02199">
        <w:rPr>
          <w:rFonts w:hint="eastAsia"/>
          <w:color w:val="000000" w:themeColor="text1"/>
        </w:rPr>
        <w:t>判断</w:t>
      </w:r>
      <w:r w:rsidR="00802DC1" w:rsidRPr="00F02199">
        <w:rPr>
          <w:rFonts w:hint="eastAsia"/>
          <w:color w:val="000000" w:themeColor="text1"/>
        </w:rPr>
        <w:t>した場合</w:t>
      </w:r>
    </w:p>
    <w:p w14:paraId="08861604" w14:textId="6A6C3E91" w:rsidR="004539B7" w:rsidRPr="00F02199" w:rsidRDefault="004539B7" w:rsidP="004539B7">
      <w:pPr>
        <w:autoSpaceDE w:val="0"/>
        <w:autoSpaceDN w:val="0"/>
        <w:adjustRightInd w:val="0"/>
        <w:ind w:left="221" w:hangingChars="100" w:hanging="221"/>
        <w:textAlignment w:val="baseline"/>
        <w:rPr>
          <w:color w:val="000000" w:themeColor="text1"/>
        </w:rPr>
      </w:pPr>
      <w:r w:rsidRPr="00F02199">
        <w:rPr>
          <w:rFonts w:hint="eastAsia"/>
          <w:color w:val="000000" w:themeColor="text1"/>
        </w:rPr>
        <w:t xml:space="preserve">２　</w:t>
      </w:r>
      <w:r w:rsidR="009956CB" w:rsidRPr="00F02199">
        <w:rPr>
          <w:rFonts w:hint="eastAsia"/>
          <w:color w:val="000000" w:themeColor="text1"/>
        </w:rPr>
        <w:t>理事長</w:t>
      </w:r>
      <w:r w:rsidRPr="00F02199">
        <w:rPr>
          <w:rFonts w:hint="eastAsia"/>
          <w:color w:val="000000" w:themeColor="text1"/>
        </w:rPr>
        <w:t>は、</w:t>
      </w:r>
      <w:r w:rsidR="00EE5096">
        <w:rPr>
          <w:rFonts w:hint="eastAsia"/>
          <w:color w:val="000000" w:themeColor="text1"/>
        </w:rPr>
        <w:t>被許可者</w:t>
      </w:r>
      <w:r w:rsidRPr="00F02199">
        <w:rPr>
          <w:rFonts w:hint="eastAsia"/>
          <w:color w:val="000000" w:themeColor="text1"/>
        </w:rPr>
        <w:t>が前項の規定により</w:t>
      </w:r>
      <w:r w:rsidR="005367B7">
        <w:rPr>
          <w:rFonts w:hint="eastAsia"/>
          <w:color w:val="000000" w:themeColor="text1"/>
        </w:rPr>
        <w:t>許可</w:t>
      </w:r>
      <w:r w:rsidRPr="00F02199">
        <w:rPr>
          <w:rFonts w:hint="eastAsia"/>
          <w:color w:val="000000" w:themeColor="text1"/>
        </w:rPr>
        <w:t>を取り消され、これによって損失を受けることがあっても、その</w:t>
      </w:r>
      <w:r w:rsidR="00A560C8">
        <w:rPr>
          <w:rFonts w:hint="eastAsia"/>
          <w:color w:val="000000" w:themeColor="text1"/>
        </w:rPr>
        <w:t>賠償</w:t>
      </w:r>
      <w:r w:rsidRPr="00F02199">
        <w:rPr>
          <w:rFonts w:hint="eastAsia"/>
          <w:color w:val="000000" w:themeColor="text1"/>
        </w:rPr>
        <w:t>の責めを負わない。</w:t>
      </w:r>
    </w:p>
    <w:p w14:paraId="1B073C8C" w14:textId="02B5D063" w:rsidR="004539B7" w:rsidRPr="00F02199" w:rsidRDefault="0065201B" w:rsidP="00100946">
      <w:pPr>
        <w:autoSpaceDE w:val="0"/>
        <w:autoSpaceDN w:val="0"/>
        <w:adjustRightInd w:val="0"/>
        <w:ind w:left="221" w:hangingChars="100" w:hanging="221"/>
        <w:textAlignment w:val="baseline"/>
        <w:rPr>
          <w:color w:val="000000" w:themeColor="text1"/>
        </w:rPr>
      </w:pPr>
      <w:r w:rsidRPr="00F02199">
        <w:rPr>
          <w:rFonts w:hint="eastAsia"/>
          <w:color w:val="000000" w:themeColor="text1"/>
        </w:rPr>
        <w:t>３　第１項の規定により</w:t>
      </w:r>
      <w:r w:rsidR="005367B7">
        <w:rPr>
          <w:rFonts w:hint="eastAsia"/>
          <w:color w:val="000000" w:themeColor="text1"/>
        </w:rPr>
        <w:t>許可</w:t>
      </w:r>
      <w:r w:rsidRPr="00F02199">
        <w:rPr>
          <w:rFonts w:hint="eastAsia"/>
          <w:color w:val="000000" w:themeColor="text1"/>
        </w:rPr>
        <w:t>を取り消したときは、既納の</w:t>
      </w:r>
      <w:r w:rsidR="006B6A24">
        <w:rPr>
          <w:rFonts w:hint="eastAsia"/>
          <w:color w:val="000000" w:themeColor="text1"/>
        </w:rPr>
        <w:t>ライセンス</w:t>
      </w:r>
      <w:r w:rsidRPr="00F02199">
        <w:rPr>
          <w:rFonts w:hint="eastAsia"/>
          <w:color w:val="000000" w:themeColor="text1"/>
        </w:rPr>
        <w:t>料は返還しない。</w:t>
      </w:r>
    </w:p>
    <w:p w14:paraId="27A9670A" w14:textId="169C6C07" w:rsidR="00524C18" w:rsidRPr="00F02199" w:rsidRDefault="008541BB" w:rsidP="00162A0A">
      <w:pPr>
        <w:autoSpaceDE w:val="0"/>
        <w:autoSpaceDN w:val="0"/>
        <w:adjustRightInd w:val="0"/>
        <w:ind w:left="221" w:hangingChars="100" w:hanging="221"/>
        <w:textAlignment w:val="baseline"/>
        <w:rPr>
          <w:rFonts w:hAnsi="ＭＳ 明朝" w:cs="ＭＳ 明朝"/>
          <w:color w:val="000000" w:themeColor="text1"/>
          <w:kern w:val="0"/>
        </w:rPr>
      </w:pPr>
      <w:r w:rsidRPr="00F02199">
        <w:rPr>
          <w:rFonts w:hint="eastAsia"/>
          <w:color w:val="000000" w:themeColor="text1"/>
        </w:rPr>
        <w:lastRenderedPageBreak/>
        <w:t>４　理事長は、第１項の規定によ</w:t>
      </w:r>
      <w:r w:rsidRPr="00F02199">
        <w:rPr>
          <w:rFonts w:hAnsi="ＭＳ 明朝" w:cs="ＭＳ 明朝" w:hint="eastAsia"/>
          <w:color w:val="000000" w:themeColor="text1"/>
          <w:kern w:val="0"/>
        </w:rPr>
        <w:t>り</w:t>
      </w:r>
      <w:r w:rsidR="005367B7">
        <w:rPr>
          <w:rFonts w:hAnsi="ＭＳ 明朝" w:cs="ＭＳ 明朝" w:hint="eastAsia"/>
          <w:color w:val="000000" w:themeColor="text1"/>
          <w:kern w:val="0"/>
        </w:rPr>
        <w:t>許可</w:t>
      </w:r>
      <w:r w:rsidR="00524C18" w:rsidRPr="00F02199">
        <w:rPr>
          <w:rFonts w:hAnsi="ＭＳ 明朝" w:cs="ＭＳ 明朝" w:hint="eastAsia"/>
          <w:color w:val="000000" w:themeColor="text1"/>
          <w:kern w:val="0"/>
        </w:rPr>
        <w:t>の</w:t>
      </w:r>
      <w:r w:rsidRPr="00F02199">
        <w:rPr>
          <w:rFonts w:hAnsi="ＭＳ 明朝" w:cs="ＭＳ 明朝" w:hint="eastAsia"/>
          <w:color w:val="000000" w:themeColor="text1"/>
          <w:kern w:val="0"/>
        </w:rPr>
        <w:t>取消し</w:t>
      </w:r>
      <w:r w:rsidR="00524C18" w:rsidRPr="00F02199">
        <w:rPr>
          <w:rFonts w:hAnsi="ＭＳ 明朝" w:cs="ＭＳ 明朝" w:hint="eastAsia"/>
          <w:color w:val="000000" w:themeColor="text1"/>
          <w:kern w:val="0"/>
        </w:rPr>
        <w:t>を行った場合は、取消し通知書</w:t>
      </w:r>
      <w:r w:rsidR="006B6A24">
        <w:rPr>
          <w:rFonts w:hAnsi="ＭＳ 明朝" w:cs="ＭＳ 明朝" w:hint="eastAsia"/>
          <w:color w:val="000000" w:themeColor="text1"/>
          <w:kern w:val="0"/>
        </w:rPr>
        <w:t>を交付する方法</w:t>
      </w:r>
      <w:r w:rsidR="00524C18" w:rsidRPr="00F02199">
        <w:rPr>
          <w:rFonts w:hAnsi="ＭＳ 明朝" w:cs="ＭＳ 明朝" w:hint="eastAsia"/>
          <w:color w:val="000000" w:themeColor="text1"/>
          <w:kern w:val="0"/>
        </w:rPr>
        <w:t>により当該取消しを受けた者へ通知するものとする。</w:t>
      </w:r>
    </w:p>
    <w:p w14:paraId="28E2BE68" w14:textId="01D246DB" w:rsidR="00524C18" w:rsidRPr="00F02199" w:rsidRDefault="00524C18" w:rsidP="00162A0A">
      <w:pPr>
        <w:autoSpaceDE w:val="0"/>
        <w:autoSpaceDN w:val="0"/>
        <w:adjustRightInd w:val="0"/>
        <w:ind w:left="221" w:hangingChars="100" w:hanging="221"/>
        <w:textAlignment w:val="baseline"/>
        <w:rPr>
          <w:rFonts w:hAnsi="ＭＳ 明朝" w:cs="ＭＳ 明朝"/>
          <w:color w:val="000000" w:themeColor="text1"/>
          <w:kern w:val="0"/>
        </w:rPr>
      </w:pPr>
      <w:r w:rsidRPr="00F02199">
        <w:rPr>
          <w:rFonts w:hAnsi="ＭＳ 明朝" w:cs="ＭＳ 明朝" w:hint="eastAsia"/>
          <w:color w:val="000000" w:themeColor="text1"/>
          <w:kern w:val="0"/>
        </w:rPr>
        <w:t xml:space="preserve">５　</w:t>
      </w:r>
      <w:r w:rsidR="005367B7">
        <w:rPr>
          <w:rFonts w:hAnsi="ＭＳ 明朝" w:cs="ＭＳ 明朝" w:hint="eastAsia"/>
          <w:color w:val="000000" w:themeColor="text1"/>
          <w:kern w:val="0"/>
        </w:rPr>
        <w:t>許可</w:t>
      </w:r>
      <w:r w:rsidRPr="00F02199">
        <w:rPr>
          <w:rFonts w:hAnsi="ＭＳ 明朝" w:cs="ＭＳ 明朝" w:hint="eastAsia"/>
          <w:color w:val="000000" w:themeColor="text1"/>
          <w:kern w:val="0"/>
        </w:rPr>
        <w:t>の取消しを受けた者は、</w:t>
      </w:r>
      <w:r w:rsidR="005367B7">
        <w:rPr>
          <w:rFonts w:hAnsi="ＭＳ 明朝" w:cs="ＭＳ 明朝" w:hint="eastAsia"/>
          <w:color w:val="000000" w:themeColor="text1"/>
          <w:kern w:val="0"/>
        </w:rPr>
        <w:t>許可</w:t>
      </w:r>
      <w:r w:rsidRPr="00F02199">
        <w:rPr>
          <w:rFonts w:hAnsi="ＭＳ 明朝" w:cs="ＭＳ 明朝" w:hint="eastAsia"/>
          <w:color w:val="000000" w:themeColor="text1"/>
          <w:kern w:val="0"/>
        </w:rPr>
        <w:t>取消しの日から本件商標を使用</w:t>
      </w:r>
      <w:r w:rsidR="00825062">
        <w:rPr>
          <w:rFonts w:hAnsi="ＭＳ 明朝" w:cs="ＭＳ 明朝" w:hint="eastAsia"/>
          <w:color w:val="000000" w:themeColor="text1"/>
          <w:kern w:val="0"/>
        </w:rPr>
        <w:t>すること、及び本件著作物を利用</w:t>
      </w:r>
      <w:r w:rsidRPr="00F02199">
        <w:rPr>
          <w:rFonts w:hAnsi="ＭＳ 明朝" w:cs="ＭＳ 明朝" w:hint="eastAsia"/>
          <w:color w:val="000000" w:themeColor="text1"/>
          <w:kern w:val="0"/>
        </w:rPr>
        <w:t>することができない。</w:t>
      </w:r>
    </w:p>
    <w:p w14:paraId="2D761403" w14:textId="202E0831" w:rsidR="00524C18" w:rsidRPr="00F02199" w:rsidRDefault="00524C18" w:rsidP="00162A0A">
      <w:pPr>
        <w:autoSpaceDE w:val="0"/>
        <w:autoSpaceDN w:val="0"/>
        <w:adjustRightInd w:val="0"/>
        <w:ind w:left="221" w:hangingChars="100" w:hanging="221"/>
        <w:textAlignment w:val="baseline"/>
        <w:rPr>
          <w:rFonts w:hAnsi="ＭＳ 明朝" w:cs="ＭＳ 明朝"/>
          <w:color w:val="000000" w:themeColor="text1"/>
          <w:kern w:val="0"/>
        </w:rPr>
      </w:pPr>
      <w:r w:rsidRPr="00F02199">
        <w:rPr>
          <w:rFonts w:hAnsi="ＭＳ 明朝" w:cs="ＭＳ 明朝" w:hint="eastAsia"/>
          <w:color w:val="000000" w:themeColor="text1"/>
          <w:kern w:val="0"/>
        </w:rPr>
        <w:t>６　理事長は、</w:t>
      </w:r>
      <w:r w:rsidR="005367B7">
        <w:rPr>
          <w:rFonts w:hAnsi="ＭＳ 明朝" w:cs="ＭＳ 明朝" w:hint="eastAsia"/>
          <w:color w:val="000000" w:themeColor="text1"/>
          <w:kern w:val="0"/>
        </w:rPr>
        <w:t>許可</w:t>
      </w:r>
      <w:r w:rsidRPr="00F02199">
        <w:rPr>
          <w:rFonts w:hAnsi="ＭＳ 明朝" w:cs="ＭＳ 明朝" w:hint="eastAsia"/>
          <w:color w:val="000000" w:themeColor="text1"/>
          <w:kern w:val="0"/>
        </w:rPr>
        <w:t>の取消しを受けた者に対して、</w:t>
      </w:r>
      <w:r w:rsidR="00244AD8">
        <w:rPr>
          <w:rFonts w:hAnsi="ＭＳ 明朝" w:cs="ＭＳ 明朝" w:hint="eastAsia"/>
          <w:color w:val="000000" w:themeColor="text1"/>
          <w:kern w:val="0"/>
        </w:rPr>
        <w:t>ライセンス商品</w:t>
      </w:r>
      <w:r w:rsidRPr="00F02199">
        <w:rPr>
          <w:rFonts w:hAnsi="ＭＳ 明朝" w:cs="ＭＳ 明朝" w:hint="eastAsia"/>
          <w:color w:val="000000" w:themeColor="text1"/>
          <w:kern w:val="0"/>
        </w:rPr>
        <w:t>等</w:t>
      </w:r>
      <w:r w:rsidR="00A72820">
        <w:rPr>
          <w:rFonts w:hAnsi="ＭＳ 明朝" w:cs="ＭＳ 明朝" w:hint="eastAsia"/>
          <w:color w:val="000000" w:themeColor="text1"/>
          <w:kern w:val="0"/>
        </w:rPr>
        <w:t>の</w:t>
      </w:r>
      <w:r w:rsidR="00A72820" w:rsidRPr="00A72820">
        <w:rPr>
          <w:rFonts w:hAnsi="ＭＳ 明朝" w:cs="ＭＳ 明朝" w:hint="eastAsia"/>
          <w:color w:val="000000" w:themeColor="text1"/>
          <w:kern w:val="0"/>
        </w:rPr>
        <w:t>販売</w:t>
      </w:r>
      <w:r w:rsidR="00162BAC">
        <w:rPr>
          <w:rFonts w:hAnsi="ＭＳ 明朝" w:cs="ＭＳ 明朝" w:hint="eastAsia"/>
          <w:color w:val="000000" w:themeColor="text1"/>
          <w:kern w:val="0"/>
        </w:rPr>
        <w:t>、配布</w:t>
      </w:r>
      <w:r w:rsidR="00A72820" w:rsidRPr="00A72820">
        <w:rPr>
          <w:rFonts w:hAnsi="ＭＳ 明朝" w:cs="ＭＳ 明朝" w:hint="eastAsia"/>
          <w:color w:val="000000" w:themeColor="text1"/>
          <w:kern w:val="0"/>
        </w:rPr>
        <w:t>及び</w:t>
      </w:r>
      <w:r w:rsidR="00162BAC">
        <w:rPr>
          <w:rFonts w:hAnsi="ＭＳ 明朝" w:cs="ＭＳ 明朝" w:hint="eastAsia"/>
          <w:color w:val="000000" w:themeColor="text1"/>
          <w:kern w:val="0"/>
        </w:rPr>
        <w:t>掲示</w:t>
      </w:r>
      <w:r w:rsidR="00A72820" w:rsidRPr="00A72820">
        <w:rPr>
          <w:rFonts w:hAnsi="ＭＳ 明朝" w:cs="ＭＳ 明朝" w:hint="eastAsia"/>
          <w:color w:val="000000" w:themeColor="text1"/>
          <w:kern w:val="0"/>
        </w:rPr>
        <w:t>等を停止し、これを破棄</w:t>
      </w:r>
      <w:r w:rsidR="00A72820">
        <w:rPr>
          <w:rFonts w:hAnsi="ＭＳ 明朝" w:cs="ＭＳ 明朝" w:hint="eastAsia"/>
          <w:color w:val="000000" w:themeColor="text1"/>
          <w:kern w:val="0"/>
        </w:rPr>
        <w:t>する</w:t>
      </w:r>
      <w:r w:rsidRPr="00F02199">
        <w:rPr>
          <w:rFonts w:hAnsi="ＭＳ 明朝" w:cs="ＭＳ 明朝" w:hint="eastAsia"/>
          <w:color w:val="000000" w:themeColor="text1"/>
          <w:kern w:val="0"/>
        </w:rPr>
        <w:t>措置を請求することができる。</w:t>
      </w:r>
    </w:p>
    <w:p w14:paraId="53E9F2E0" w14:textId="77777777" w:rsidR="00D974B3" w:rsidRPr="00F02199" w:rsidRDefault="00D974B3" w:rsidP="006A0064">
      <w:pPr>
        <w:autoSpaceDE w:val="0"/>
        <w:autoSpaceDN w:val="0"/>
        <w:adjustRightInd w:val="0"/>
        <w:textAlignment w:val="baseline"/>
        <w:rPr>
          <w:color w:val="000000" w:themeColor="text1"/>
        </w:rPr>
      </w:pPr>
    </w:p>
    <w:p w14:paraId="51174BEC" w14:textId="5BDC80FF" w:rsidR="0089455B" w:rsidRPr="00F02199" w:rsidRDefault="0089455B" w:rsidP="0089455B">
      <w:pPr>
        <w:autoSpaceDE w:val="0"/>
        <w:autoSpaceDN w:val="0"/>
        <w:adjustRightInd w:val="0"/>
        <w:textAlignment w:val="baseline"/>
        <w:rPr>
          <w:rFonts w:hAnsi="ＭＳ 明朝" w:cs="ＭＳ 明朝"/>
          <w:color w:val="000000" w:themeColor="text1"/>
          <w:kern w:val="0"/>
        </w:rPr>
      </w:pPr>
      <w:r w:rsidRPr="00F02199">
        <w:rPr>
          <w:rFonts w:hAnsi="ＭＳ 明朝" w:cs="ＭＳ 明朝" w:hint="eastAsia"/>
          <w:color w:val="000000" w:themeColor="text1"/>
          <w:kern w:val="0"/>
        </w:rPr>
        <w:t>（</w:t>
      </w:r>
      <w:r w:rsidR="00CE0A30" w:rsidRPr="00F02199">
        <w:rPr>
          <w:rFonts w:hAnsi="ＭＳ 明朝" w:cs="ＭＳ 明朝" w:hint="eastAsia"/>
          <w:color w:val="000000" w:themeColor="text1"/>
          <w:kern w:val="0"/>
        </w:rPr>
        <w:t>賠償</w:t>
      </w:r>
      <w:r w:rsidRPr="00F02199">
        <w:rPr>
          <w:rFonts w:hAnsi="ＭＳ 明朝" w:cs="ＭＳ 明朝" w:hint="eastAsia"/>
          <w:color w:val="000000" w:themeColor="text1"/>
          <w:kern w:val="0"/>
        </w:rPr>
        <w:t>責任</w:t>
      </w:r>
      <w:r w:rsidR="00CE0A30" w:rsidRPr="00F02199">
        <w:rPr>
          <w:rFonts w:hAnsi="ＭＳ 明朝" w:cs="ＭＳ 明朝" w:hint="eastAsia"/>
          <w:color w:val="000000" w:themeColor="text1"/>
          <w:kern w:val="0"/>
        </w:rPr>
        <w:t>等</w:t>
      </w:r>
      <w:r w:rsidRPr="00F02199">
        <w:rPr>
          <w:rFonts w:hAnsi="ＭＳ 明朝" w:cs="ＭＳ 明朝" w:hint="eastAsia"/>
          <w:color w:val="000000" w:themeColor="text1"/>
          <w:kern w:val="0"/>
        </w:rPr>
        <w:t>）</w:t>
      </w:r>
    </w:p>
    <w:p w14:paraId="05C880B1" w14:textId="5525B7B5" w:rsidR="0089455B" w:rsidRPr="00F02199" w:rsidRDefault="0089455B" w:rsidP="007E72A5">
      <w:pPr>
        <w:autoSpaceDE w:val="0"/>
        <w:autoSpaceDN w:val="0"/>
        <w:adjustRightInd w:val="0"/>
        <w:ind w:left="283" w:hangingChars="128" w:hanging="283"/>
        <w:textAlignment w:val="baseline"/>
        <w:rPr>
          <w:color w:val="000000" w:themeColor="text1"/>
        </w:rPr>
      </w:pPr>
      <w:r w:rsidRPr="00F02199">
        <w:rPr>
          <w:rFonts w:hint="eastAsia"/>
          <w:color w:val="000000" w:themeColor="text1"/>
        </w:rPr>
        <w:t>第</w:t>
      </w:r>
      <w:r w:rsidR="00CE0A30" w:rsidRPr="00F02199">
        <w:rPr>
          <w:rFonts w:hint="eastAsia"/>
          <w:color w:val="000000" w:themeColor="text1"/>
        </w:rPr>
        <w:t>10</w:t>
      </w:r>
      <w:r w:rsidRPr="00F02199">
        <w:rPr>
          <w:rFonts w:hint="eastAsia"/>
          <w:color w:val="000000" w:themeColor="text1"/>
        </w:rPr>
        <w:t xml:space="preserve">条　</w:t>
      </w:r>
      <w:r w:rsidR="00BC6D40" w:rsidRPr="00F02199">
        <w:rPr>
          <w:rFonts w:hint="eastAsia"/>
          <w:color w:val="000000" w:themeColor="text1"/>
        </w:rPr>
        <w:t>財団は</w:t>
      </w:r>
      <w:r w:rsidRPr="00F02199">
        <w:rPr>
          <w:rFonts w:hint="eastAsia"/>
          <w:color w:val="000000" w:themeColor="text1"/>
        </w:rPr>
        <w:t>、</w:t>
      </w:r>
      <w:r w:rsidR="0005796B" w:rsidRPr="0005796B">
        <w:rPr>
          <w:rFonts w:hint="eastAsia"/>
          <w:color w:val="000000" w:themeColor="text1"/>
        </w:rPr>
        <w:t>本件商標の使用又は本件著作物の利用</w:t>
      </w:r>
      <w:r w:rsidR="00CE0A30" w:rsidRPr="00F02199">
        <w:rPr>
          <w:rFonts w:hint="eastAsia"/>
          <w:color w:val="000000" w:themeColor="text1"/>
        </w:rPr>
        <w:t>に起因し</w:t>
      </w:r>
      <w:r w:rsidR="00EE5096">
        <w:rPr>
          <w:rFonts w:hint="eastAsia"/>
          <w:color w:val="000000" w:themeColor="text1"/>
        </w:rPr>
        <w:t>被許可者</w:t>
      </w:r>
      <w:r w:rsidR="00CE0A30" w:rsidRPr="00F02199">
        <w:rPr>
          <w:rFonts w:hint="eastAsia"/>
          <w:color w:val="000000" w:themeColor="text1"/>
        </w:rPr>
        <w:t>に生じた</w:t>
      </w:r>
      <w:r w:rsidR="0005796B">
        <w:rPr>
          <w:rFonts w:hint="eastAsia"/>
          <w:color w:val="000000" w:themeColor="text1"/>
        </w:rPr>
        <w:t>損害</w:t>
      </w:r>
      <w:r w:rsidR="00CE0A30" w:rsidRPr="00F02199">
        <w:rPr>
          <w:rFonts w:hint="eastAsia"/>
          <w:color w:val="000000" w:themeColor="text1"/>
        </w:rPr>
        <w:t>について、</w:t>
      </w:r>
      <w:r w:rsidRPr="00F02199">
        <w:rPr>
          <w:rFonts w:hint="eastAsia"/>
          <w:color w:val="000000" w:themeColor="text1"/>
        </w:rPr>
        <w:t>一切の責任を負わない。</w:t>
      </w:r>
    </w:p>
    <w:p w14:paraId="77FDC59D" w14:textId="719EB0CC" w:rsidR="008336C8" w:rsidRPr="00F02199" w:rsidRDefault="00CE0A30" w:rsidP="007E72A5">
      <w:pPr>
        <w:autoSpaceDE w:val="0"/>
        <w:autoSpaceDN w:val="0"/>
        <w:adjustRightInd w:val="0"/>
        <w:ind w:left="283" w:hangingChars="128" w:hanging="283"/>
        <w:textAlignment w:val="baseline"/>
        <w:rPr>
          <w:color w:val="000000" w:themeColor="text1"/>
        </w:rPr>
      </w:pPr>
      <w:r w:rsidRPr="00F02199">
        <w:rPr>
          <w:rFonts w:hint="eastAsia"/>
          <w:color w:val="000000" w:themeColor="text1"/>
        </w:rPr>
        <w:t xml:space="preserve">２　</w:t>
      </w:r>
      <w:r w:rsidR="00EE5096">
        <w:rPr>
          <w:rFonts w:hint="eastAsia"/>
          <w:color w:val="000000" w:themeColor="text1"/>
        </w:rPr>
        <w:t>被許可者</w:t>
      </w:r>
      <w:r w:rsidRPr="00F02199">
        <w:rPr>
          <w:rFonts w:hint="eastAsia"/>
          <w:color w:val="000000" w:themeColor="text1"/>
        </w:rPr>
        <w:t>は</w:t>
      </w:r>
      <w:r w:rsidR="00A56EF3" w:rsidRPr="00F02199">
        <w:rPr>
          <w:rFonts w:hint="eastAsia"/>
          <w:color w:val="000000" w:themeColor="text1"/>
        </w:rPr>
        <w:t>、</w:t>
      </w:r>
      <w:r w:rsidR="00FD2A9B">
        <w:rPr>
          <w:rFonts w:hint="eastAsia"/>
          <w:color w:val="000000" w:themeColor="text1"/>
        </w:rPr>
        <w:t>ライセンス商品</w:t>
      </w:r>
      <w:r w:rsidRPr="00F02199">
        <w:rPr>
          <w:rFonts w:hint="eastAsia"/>
          <w:color w:val="000000" w:themeColor="text1"/>
        </w:rPr>
        <w:t>等</w:t>
      </w:r>
      <w:r w:rsidR="00856CED" w:rsidRPr="00856CED">
        <w:rPr>
          <w:rFonts w:hint="eastAsia"/>
          <w:color w:val="000000" w:themeColor="text1"/>
        </w:rPr>
        <w:t>に関して、第三者から苦情、対価の請求、損害賠償請求等（以下</w:t>
      </w:r>
      <w:r w:rsidR="00856CED">
        <w:rPr>
          <w:rFonts w:hint="eastAsia"/>
          <w:color w:val="000000" w:themeColor="text1"/>
        </w:rPr>
        <w:t>、</w:t>
      </w:r>
      <w:r w:rsidR="00856CED" w:rsidRPr="00856CED">
        <w:rPr>
          <w:rFonts w:hint="eastAsia"/>
          <w:color w:val="000000" w:themeColor="text1"/>
        </w:rPr>
        <w:t>総称して「紛争等」とい</w:t>
      </w:r>
      <w:r w:rsidR="00856CED">
        <w:rPr>
          <w:rFonts w:hint="eastAsia"/>
          <w:color w:val="000000" w:themeColor="text1"/>
        </w:rPr>
        <w:t>う</w:t>
      </w:r>
      <w:r w:rsidR="00856CED" w:rsidRPr="00856CED">
        <w:rPr>
          <w:rFonts w:hint="eastAsia"/>
          <w:color w:val="000000" w:themeColor="text1"/>
        </w:rPr>
        <w:t>。）がなされた場合、</w:t>
      </w:r>
      <w:r w:rsidR="00AE798D">
        <w:rPr>
          <w:rFonts w:hint="eastAsia"/>
          <w:color w:val="000000" w:themeColor="text1"/>
        </w:rPr>
        <w:t>自己の責任と費用において</w:t>
      </w:r>
      <w:r w:rsidR="00856CED" w:rsidRPr="00856CED">
        <w:rPr>
          <w:rFonts w:hint="eastAsia"/>
          <w:color w:val="000000" w:themeColor="text1"/>
        </w:rPr>
        <w:t>紛争等を対処、解決するものとし、</w:t>
      </w:r>
      <w:r w:rsidR="00A56EF3" w:rsidRPr="00F02199">
        <w:rPr>
          <w:rFonts w:hint="eastAsia"/>
          <w:color w:val="000000" w:themeColor="text1"/>
        </w:rPr>
        <w:t>財団に</w:t>
      </w:r>
      <w:r w:rsidR="00AE798D">
        <w:rPr>
          <w:rFonts w:hint="eastAsia"/>
          <w:color w:val="000000" w:themeColor="text1"/>
        </w:rPr>
        <w:t>対して</w:t>
      </w:r>
      <w:r w:rsidR="003E0CAE">
        <w:rPr>
          <w:rFonts w:hint="eastAsia"/>
          <w:color w:val="000000" w:themeColor="text1"/>
        </w:rPr>
        <w:t>一切の</w:t>
      </w:r>
      <w:r w:rsidR="00A56EF3" w:rsidRPr="00F02199">
        <w:rPr>
          <w:rFonts w:hint="eastAsia"/>
          <w:color w:val="000000" w:themeColor="text1"/>
        </w:rPr>
        <w:t>迷惑</w:t>
      </w:r>
      <w:r w:rsidR="00AE798D">
        <w:rPr>
          <w:rFonts w:hint="eastAsia"/>
          <w:color w:val="000000" w:themeColor="text1"/>
        </w:rPr>
        <w:t>及び損害</w:t>
      </w:r>
      <w:r w:rsidR="00A56EF3" w:rsidRPr="00F02199">
        <w:rPr>
          <w:rFonts w:hint="eastAsia"/>
          <w:color w:val="000000" w:themeColor="text1"/>
        </w:rPr>
        <w:t>を</w:t>
      </w:r>
      <w:r w:rsidR="00AE798D">
        <w:rPr>
          <w:rFonts w:hint="eastAsia"/>
          <w:color w:val="000000" w:themeColor="text1"/>
        </w:rPr>
        <w:t>かけない</w:t>
      </w:r>
      <w:r w:rsidR="00A56EF3" w:rsidRPr="00F02199">
        <w:rPr>
          <w:rFonts w:hint="eastAsia"/>
          <w:color w:val="000000" w:themeColor="text1"/>
        </w:rPr>
        <w:t>ものとする。</w:t>
      </w:r>
      <w:r w:rsidR="00AE798D" w:rsidRPr="00856CED">
        <w:rPr>
          <w:rFonts w:hint="eastAsia"/>
          <w:color w:val="000000" w:themeColor="text1"/>
        </w:rPr>
        <w:t>この場合、</w:t>
      </w:r>
      <w:r w:rsidR="00EE5096">
        <w:rPr>
          <w:rFonts w:hint="eastAsia"/>
          <w:color w:val="000000" w:themeColor="text1"/>
        </w:rPr>
        <w:t>被許可者</w:t>
      </w:r>
      <w:r w:rsidR="00AE798D" w:rsidRPr="00856CED">
        <w:rPr>
          <w:rFonts w:hint="eastAsia"/>
          <w:color w:val="000000" w:themeColor="text1"/>
        </w:rPr>
        <w:t>は、紛争等の対処方法及び解決方法の決定において</w:t>
      </w:r>
      <w:r w:rsidR="00AE798D">
        <w:rPr>
          <w:rFonts w:hint="eastAsia"/>
          <w:color w:val="000000" w:themeColor="text1"/>
        </w:rPr>
        <w:t>財団</w:t>
      </w:r>
      <w:r w:rsidR="00AE798D" w:rsidRPr="00856CED">
        <w:rPr>
          <w:rFonts w:hint="eastAsia"/>
          <w:color w:val="000000" w:themeColor="text1"/>
        </w:rPr>
        <w:t>と事前に合意のうえ対応にあたるものとし、その進捗状況を</w:t>
      </w:r>
      <w:r w:rsidR="00AE798D">
        <w:rPr>
          <w:rFonts w:hint="eastAsia"/>
          <w:color w:val="000000" w:themeColor="text1"/>
        </w:rPr>
        <w:t>財団</w:t>
      </w:r>
      <w:r w:rsidR="00AE798D" w:rsidRPr="00856CED">
        <w:rPr>
          <w:rFonts w:hint="eastAsia"/>
          <w:color w:val="000000" w:themeColor="text1"/>
        </w:rPr>
        <w:t>に連絡するものと</w:t>
      </w:r>
      <w:r w:rsidR="00AE798D">
        <w:rPr>
          <w:rFonts w:hint="eastAsia"/>
          <w:color w:val="000000" w:themeColor="text1"/>
        </w:rPr>
        <w:t>する</w:t>
      </w:r>
      <w:r w:rsidR="00AE798D" w:rsidRPr="00856CED">
        <w:rPr>
          <w:rFonts w:hint="eastAsia"/>
          <w:color w:val="000000" w:themeColor="text1"/>
        </w:rPr>
        <w:t>。</w:t>
      </w:r>
    </w:p>
    <w:p w14:paraId="5F46E558" w14:textId="6F39760A" w:rsidR="00A56EF3" w:rsidRPr="00F02199" w:rsidRDefault="00A56EF3" w:rsidP="00162A0A">
      <w:pPr>
        <w:autoSpaceDE w:val="0"/>
        <w:autoSpaceDN w:val="0"/>
        <w:adjustRightInd w:val="0"/>
        <w:ind w:left="221" w:hangingChars="100" w:hanging="221"/>
        <w:textAlignment w:val="baseline"/>
        <w:rPr>
          <w:color w:val="000000" w:themeColor="text1"/>
        </w:rPr>
      </w:pPr>
      <w:r w:rsidRPr="00F02199">
        <w:rPr>
          <w:rFonts w:hint="eastAsia"/>
          <w:color w:val="000000" w:themeColor="text1"/>
        </w:rPr>
        <w:t xml:space="preserve">３　</w:t>
      </w:r>
      <w:r w:rsidR="00EE5096">
        <w:rPr>
          <w:rFonts w:hint="eastAsia"/>
          <w:color w:val="000000" w:themeColor="text1"/>
        </w:rPr>
        <w:t>被許可者</w:t>
      </w:r>
      <w:r w:rsidRPr="00F02199">
        <w:rPr>
          <w:rFonts w:hint="eastAsia"/>
          <w:color w:val="000000" w:themeColor="text1"/>
        </w:rPr>
        <w:t>は、本件商標の使用</w:t>
      </w:r>
      <w:r w:rsidR="003E0CAE" w:rsidRPr="003E0CAE">
        <w:rPr>
          <w:rFonts w:hint="eastAsia"/>
          <w:color w:val="000000" w:themeColor="text1"/>
        </w:rPr>
        <w:t>又は本件著作物の利用</w:t>
      </w:r>
      <w:r w:rsidRPr="00F02199">
        <w:rPr>
          <w:rFonts w:hint="eastAsia"/>
          <w:color w:val="000000" w:themeColor="text1"/>
        </w:rPr>
        <w:t>に際して故意又は過失により財団に損害を与えた場合は、これによって生じた損害を財団に賠償しなければならない。</w:t>
      </w:r>
    </w:p>
    <w:p w14:paraId="4BAAC2FC" w14:textId="5D3F5240" w:rsidR="00A56EF3" w:rsidRPr="00F02199" w:rsidRDefault="00A56EF3" w:rsidP="00162A0A">
      <w:pPr>
        <w:autoSpaceDE w:val="0"/>
        <w:autoSpaceDN w:val="0"/>
        <w:adjustRightInd w:val="0"/>
        <w:ind w:left="221" w:hangingChars="100" w:hanging="221"/>
        <w:textAlignment w:val="baseline"/>
        <w:rPr>
          <w:color w:val="000000" w:themeColor="text1"/>
        </w:rPr>
      </w:pPr>
      <w:r w:rsidRPr="00F02199">
        <w:rPr>
          <w:rFonts w:hint="eastAsia"/>
          <w:color w:val="000000" w:themeColor="text1"/>
        </w:rPr>
        <w:t>４　理事長は、前二項の規定に違反する</w:t>
      </w:r>
      <w:r w:rsidR="00EE5096">
        <w:rPr>
          <w:rFonts w:hint="eastAsia"/>
          <w:color w:val="000000" w:themeColor="text1"/>
        </w:rPr>
        <w:t>被許可者</w:t>
      </w:r>
      <w:r w:rsidRPr="00F02199">
        <w:rPr>
          <w:rFonts w:hint="eastAsia"/>
          <w:color w:val="000000" w:themeColor="text1"/>
        </w:rPr>
        <w:t>に対し、必要な措置を</w:t>
      </w:r>
      <w:r w:rsidR="00E81783">
        <w:rPr>
          <w:rFonts w:hint="eastAsia"/>
          <w:color w:val="000000" w:themeColor="text1"/>
        </w:rPr>
        <w:t>講ずる</w:t>
      </w:r>
      <w:r w:rsidRPr="00F02199">
        <w:rPr>
          <w:rFonts w:hint="eastAsia"/>
          <w:color w:val="000000" w:themeColor="text1"/>
        </w:rPr>
        <w:t>よう命ずることができるとともに、必要な法的措置をとることができる。</w:t>
      </w:r>
    </w:p>
    <w:p w14:paraId="43E3D7DB" w14:textId="77777777" w:rsidR="00A56EF3" w:rsidRPr="00F02199" w:rsidRDefault="00A56EF3" w:rsidP="00162A0A">
      <w:pPr>
        <w:autoSpaceDE w:val="0"/>
        <w:autoSpaceDN w:val="0"/>
        <w:adjustRightInd w:val="0"/>
        <w:ind w:left="221" w:hangingChars="100" w:hanging="221"/>
        <w:textAlignment w:val="baseline"/>
        <w:rPr>
          <w:color w:val="000000" w:themeColor="text1"/>
        </w:rPr>
      </w:pPr>
    </w:p>
    <w:p w14:paraId="16DCC6B3" w14:textId="069702CF" w:rsidR="00A56EF3" w:rsidRPr="00F02199" w:rsidRDefault="00A56EF3" w:rsidP="00162A0A">
      <w:pPr>
        <w:autoSpaceDE w:val="0"/>
        <w:autoSpaceDN w:val="0"/>
        <w:adjustRightInd w:val="0"/>
        <w:ind w:left="221" w:hangingChars="100" w:hanging="221"/>
        <w:textAlignment w:val="baseline"/>
        <w:rPr>
          <w:color w:val="000000" w:themeColor="text1"/>
        </w:rPr>
      </w:pPr>
      <w:r w:rsidRPr="00F02199">
        <w:rPr>
          <w:rFonts w:hint="eastAsia"/>
          <w:color w:val="000000" w:themeColor="text1"/>
        </w:rPr>
        <w:t>（情報の公開）</w:t>
      </w:r>
    </w:p>
    <w:p w14:paraId="6A5362F0" w14:textId="60D51AE1" w:rsidR="00A56EF3" w:rsidRPr="00F02199" w:rsidRDefault="00A56EF3" w:rsidP="00162A0A">
      <w:pPr>
        <w:autoSpaceDE w:val="0"/>
        <w:autoSpaceDN w:val="0"/>
        <w:adjustRightInd w:val="0"/>
        <w:ind w:left="221" w:hangingChars="100" w:hanging="221"/>
        <w:textAlignment w:val="baseline"/>
        <w:rPr>
          <w:color w:val="000000" w:themeColor="text1"/>
        </w:rPr>
      </w:pPr>
      <w:r w:rsidRPr="00F02199">
        <w:rPr>
          <w:rFonts w:hint="eastAsia"/>
          <w:color w:val="000000" w:themeColor="text1"/>
        </w:rPr>
        <w:t>第11条　理事長は、本件商標</w:t>
      </w:r>
      <w:r w:rsidR="00790A4B">
        <w:rPr>
          <w:rFonts w:hint="eastAsia"/>
          <w:color w:val="000000" w:themeColor="text1"/>
        </w:rPr>
        <w:t>及び本件著作物</w:t>
      </w:r>
      <w:r w:rsidRPr="00F02199">
        <w:rPr>
          <w:rFonts w:hint="eastAsia"/>
          <w:color w:val="000000" w:themeColor="text1"/>
        </w:rPr>
        <w:t>の適正な管理と、</w:t>
      </w:r>
      <w:r w:rsidR="00DA46B6">
        <w:rPr>
          <w:rFonts w:hint="eastAsia"/>
          <w:color w:val="000000" w:themeColor="text1"/>
        </w:rPr>
        <w:t>本件商標の</w:t>
      </w:r>
      <w:r w:rsidRPr="00F02199">
        <w:rPr>
          <w:rFonts w:hint="eastAsia"/>
          <w:color w:val="000000" w:themeColor="text1"/>
        </w:rPr>
        <w:t>使用</w:t>
      </w:r>
      <w:r w:rsidR="00790A4B">
        <w:rPr>
          <w:rFonts w:hint="eastAsia"/>
          <w:color w:val="000000" w:themeColor="text1"/>
        </w:rPr>
        <w:t>及び</w:t>
      </w:r>
      <w:r w:rsidR="00DA46B6">
        <w:rPr>
          <w:rFonts w:hint="eastAsia"/>
          <w:color w:val="000000" w:themeColor="text1"/>
        </w:rPr>
        <w:t>本件著作物の</w:t>
      </w:r>
      <w:r w:rsidR="00790A4B">
        <w:rPr>
          <w:rFonts w:hint="eastAsia"/>
          <w:color w:val="000000" w:themeColor="text1"/>
        </w:rPr>
        <w:t>利用の</w:t>
      </w:r>
      <w:r w:rsidRPr="00F02199">
        <w:rPr>
          <w:rFonts w:hint="eastAsia"/>
          <w:color w:val="000000" w:themeColor="text1"/>
        </w:rPr>
        <w:t>促進を図る観点から、</w:t>
      </w:r>
      <w:r w:rsidR="005367B7">
        <w:rPr>
          <w:rFonts w:hint="eastAsia"/>
          <w:color w:val="000000" w:themeColor="text1"/>
        </w:rPr>
        <w:t>許可</w:t>
      </w:r>
      <w:r w:rsidRPr="00F02199">
        <w:rPr>
          <w:rFonts w:hint="eastAsia"/>
          <w:color w:val="000000" w:themeColor="text1"/>
        </w:rPr>
        <w:t>の状況及び</w:t>
      </w:r>
      <w:r w:rsidR="005367B7">
        <w:rPr>
          <w:rFonts w:hint="eastAsia"/>
          <w:color w:val="000000" w:themeColor="text1"/>
        </w:rPr>
        <w:t>許可</w:t>
      </w:r>
      <w:r w:rsidRPr="00F02199">
        <w:rPr>
          <w:rFonts w:hint="eastAsia"/>
          <w:color w:val="000000" w:themeColor="text1"/>
        </w:rPr>
        <w:t>の取消し状況について、</w:t>
      </w:r>
      <w:r w:rsidR="00790A4B">
        <w:rPr>
          <w:rFonts w:hint="eastAsia"/>
          <w:color w:val="000000" w:themeColor="text1"/>
        </w:rPr>
        <w:t>広く</w:t>
      </w:r>
      <w:r w:rsidR="007E49BA" w:rsidRPr="00F02199">
        <w:rPr>
          <w:rFonts w:hint="eastAsia"/>
          <w:color w:val="000000" w:themeColor="text1"/>
        </w:rPr>
        <w:t>一般に対して</w:t>
      </w:r>
      <w:r w:rsidRPr="00F02199">
        <w:rPr>
          <w:rFonts w:hint="eastAsia"/>
          <w:color w:val="000000" w:themeColor="text1"/>
        </w:rPr>
        <w:t>情報を公開することができる。</w:t>
      </w:r>
    </w:p>
    <w:p w14:paraId="1F385635" w14:textId="77777777" w:rsidR="00DB2602" w:rsidRPr="00F02199" w:rsidRDefault="00DB2602" w:rsidP="0089455B">
      <w:pPr>
        <w:autoSpaceDE w:val="0"/>
        <w:autoSpaceDN w:val="0"/>
        <w:adjustRightInd w:val="0"/>
        <w:textAlignment w:val="baseline"/>
        <w:rPr>
          <w:color w:val="000000" w:themeColor="text1"/>
        </w:rPr>
      </w:pPr>
    </w:p>
    <w:p w14:paraId="3367A6E2" w14:textId="77777777" w:rsidR="00CE0A30" w:rsidRPr="00F02199" w:rsidRDefault="00CE0A30" w:rsidP="00CE0A30">
      <w:pPr>
        <w:autoSpaceDE w:val="0"/>
        <w:autoSpaceDN w:val="0"/>
        <w:adjustRightInd w:val="0"/>
        <w:textAlignment w:val="baseline"/>
        <w:rPr>
          <w:rFonts w:hAnsi="ＭＳ 明朝" w:cs="ＭＳ 明朝"/>
          <w:color w:val="000000" w:themeColor="text1"/>
          <w:kern w:val="0"/>
        </w:rPr>
      </w:pPr>
      <w:r w:rsidRPr="00F02199">
        <w:rPr>
          <w:rFonts w:hAnsi="ＭＳ 明朝" w:cs="ＭＳ 明朝" w:hint="eastAsia"/>
          <w:color w:val="000000" w:themeColor="text1"/>
          <w:kern w:val="0"/>
        </w:rPr>
        <w:t>（個人情報の取扱い）</w:t>
      </w:r>
    </w:p>
    <w:p w14:paraId="2A7A0CB0" w14:textId="2908348E" w:rsidR="00CE0A30" w:rsidRPr="00F02199" w:rsidRDefault="00CE0A30" w:rsidP="00CE0A30">
      <w:pPr>
        <w:autoSpaceDE w:val="0"/>
        <w:autoSpaceDN w:val="0"/>
        <w:adjustRightInd w:val="0"/>
        <w:ind w:left="221" w:hangingChars="100" w:hanging="221"/>
        <w:textAlignment w:val="baseline"/>
        <w:rPr>
          <w:color w:val="000000" w:themeColor="text1"/>
        </w:rPr>
      </w:pPr>
      <w:r w:rsidRPr="00F02199">
        <w:rPr>
          <w:rFonts w:hint="eastAsia"/>
          <w:color w:val="000000" w:themeColor="text1"/>
        </w:rPr>
        <w:t>第</w:t>
      </w:r>
      <w:r w:rsidRPr="00F02199">
        <w:rPr>
          <w:color w:val="000000" w:themeColor="text1"/>
        </w:rPr>
        <w:t>1</w:t>
      </w:r>
      <w:r w:rsidR="00DB2602" w:rsidRPr="00F02199">
        <w:rPr>
          <w:rFonts w:hint="eastAsia"/>
          <w:color w:val="000000" w:themeColor="text1"/>
        </w:rPr>
        <w:t>2</w:t>
      </w:r>
      <w:r w:rsidRPr="00F02199">
        <w:rPr>
          <w:rFonts w:hint="eastAsia"/>
          <w:color w:val="000000" w:themeColor="text1"/>
        </w:rPr>
        <w:t>条　財団は、</w:t>
      </w:r>
      <w:r w:rsidR="005367B7">
        <w:rPr>
          <w:rFonts w:hint="eastAsia"/>
          <w:color w:val="000000" w:themeColor="text1"/>
        </w:rPr>
        <w:t>許可</w:t>
      </w:r>
      <w:r w:rsidRPr="00F02199">
        <w:rPr>
          <w:rFonts w:hint="eastAsia"/>
          <w:color w:val="000000" w:themeColor="text1"/>
        </w:rPr>
        <w:t>にあたり取得した</w:t>
      </w:r>
      <w:r w:rsidR="005367B7">
        <w:rPr>
          <w:rFonts w:hint="eastAsia"/>
          <w:color w:val="000000" w:themeColor="text1"/>
        </w:rPr>
        <w:t>申請者</w:t>
      </w:r>
      <w:r w:rsidRPr="00F02199">
        <w:rPr>
          <w:rFonts w:hint="eastAsia"/>
          <w:color w:val="000000" w:themeColor="text1"/>
        </w:rPr>
        <w:t>の個人情報を取り扱う場合は、「個人情報の保護に関する法律」（平成15年法律第57号）</w:t>
      </w:r>
      <w:r w:rsidR="00E829AA">
        <w:rPr>
          <w:rFonts w:hint="eastAsia"/>
          <w:color w:val="000000" w:themeColor="text1"/>
        </w:rPr>
        <w:t>、</w:t>
      </w:r>
      <w:r w:rsidRPr="00F02199">
        <w:rPr>
          <w:rFonts w:hint="eastAsia"/>
          <w:color w:val="000000" w:themeColor="text1"/>
        </w:rPr>
        <w:t>「東京しごと財団</w:t>
      </w:r>
      <w:r w:rsidRPr="00F02199">
        <w:rPr>
          <w:color w:val="000000" w:themeColor="text1"/>
        </w:rPr>
        <w:t xml:space="preserve"> </w:t>
      </w:r>
      <w:r w:rsidRPr="00F02199">
        <w:rPr>
          <w:rFonts w:hint="eastAsia"/>
          <w:color w:val="000000" w:themeColor="text1"/>
        </w:rPr>
        <w:t>個人情報の保護に関する規程」（平成４年12月18日規程第９号）及び関係法令を遵守して取り扱う責務を負い、個人情報の漏えい、滅失、き損の防止その他個人情報保護に必要な措置を講じなければならない。</w:t>
      </w:r>
    </w:p>
    <w:p w14:paraId="78A25E07" w14:textId="77777777" w:rsidR="00DB2602" w:rsidRPr="00F02199" w:rsidRDefault="00DB2602" w:rsidP="0089455B">
      <w:pPr>
        <w:autoSpaceDE w:val="0"/>
        <w:autoSpaceDN w:val="0"/>
        <w:adjustRightInd w:val="0"/>
        <w:textAlignment w:val="baseline"/>
        <w:rPr>
          <w:color w:val="000000" w:themeColor="text1"/>
        </w:rPr>
      </w:pPr>
    </w:p>
    <w:p w14:paraId="5D930488" w14:textId="77777777" w:rsidR="00FB0045" w:rsidRPr="00F02199" w:rsidRDefault="00FB0045" w:rsidP="00FB0045">
      <w:pPr>
        <w:autoSpaceDE w:val="0"/>
        <w:autoSpaceDN w:val="0"/>
        <w:adjustRightInd w:val="0"/>
        <w:textAlignment w:val="baseline"/>
        <w:rPr>
          <w:rFonts w:hAnsi="ＭＳ 明朝" w:cs="ＭＳ 明朝"/>
          <w:color w:val="000000" w:themeColor="text1"/>
          <w:kern w:val="0"/>
        </w:rPr>
      </w:pPr>
      <w:r w:rsidRPr="00F02199">
        <w:rPr>
          <w:rFonts w:hAnsi="ＭＳ 明朝" w:cs="ＭＳ 明朝" w:hint="eastAsia"/>
          <w:color w:val="000000" w:themeColor="text1"/>
          <w:kern w:val="0"/>
        </w:rPr>
        <w:t>（専属的合意管轄）</w:t>
      </w:r>
    </w:p>
    <w:p w14:paraId="6C21AFD8" w14:textId="7C0ADFC5" w:rsidR="00FB0045" w:rsidRPr="00F02199" w:rsidRDefault="00FB0045" w:rsidP="008D5A3A">
      <w:pPr>
        <w:autoSpaceDE w:val="0"/>
        <w:autoSpaceDN w:val="0"/>
        <w:adjustRightInd w:val="0"/>
        <w:ind w:left="221" w:hangingChars="100" w:hanging="221"/>
        <w:textAlignment w:val="baseline"/>
        <w:rPr>
          <w:color w:val="000000" w:themeColor="text1"/>
        </w:rPr>
      </w:pPr>
      <w:r w:rsidRPr="00F02199">
        <w:rPr>
          <w:rFonts w:hint="eastAsia"/>
          <w:color w:val="000000" w:themeColor="text1"/>
        </w:rPr>
        <w:t>第</w:t>
      </w:r>
      <w:r w:rsidR="00DB2602" w:rsidRPr="00F02199">
        <w:rPr>
          <w:rFonts w:hint="eastAsia"/>
          <w:color w:val="000000" w:themeColor="text1"/>
        </w:rPr>
        <w:t>13</w:t>
      </w:r>
      <w:r w:rsidRPr="00F02199">
        <w:rPr>
          <w:rFonts w:hint="eastAsia"/>
          <w:color w:val="000000" w:themeColor="text1"/>
        </w:rPr>
        <w:t>条　この要綱に関連して生じた紛争については、</w:t>
      </w:r>
      <w:r w:rsidR="0065201B" w:rsidRPr="00F02199">
        <w:rPr>
          <w:rFonts w:hint="eastAsia"/>
          <w:color w:val="000000" w:themeColor="text1"/>
        </w:rPr>
        <w:t>東京簡易裁判所及び</w:t>
      </w:r>
      <w:r w:rsidR="0045153A" w:rsidRPr="00F02199">
        <w:rPr>
          <w:rFonts w:hint="eastAsia"/>
          <w:color w:val="000000" w:themeColor="text1"/>
        </w:rPr>
        <w:t>東京地方裁判所</w:t>
      </w:r>
      <w:r w:rsidRPr="00F02199">
        <w:rPr>
          <w:rFonts w:hint="eastAsia"/>
          <w:color w:val="000000" w:themeColor="text1"/>
        </w:rPr>
        <w:t>を</w:t>
      </w:r>
      <w:r w:rsidR="00E829AA">
        <w:rPr>
          <w:rFonts w:hint="eastAsia"/>
          <w:color w:val="000000" w:themeColor="text1"/>
        </w:rPr>
        <w:t>第一審の</w:t>
      </w:r>
      <w:r w:rsidRPr="00F02199">
        <w:rPr>
          <w:rFonts w:hint="eastAsia"/>
          <w:color w:val="000000" w:themeColor="text1"/>
        </w:rPr>
        <w:t>専属的合意管轄とする。</w:t>
      </w:r>
    </w:p>
    <w:p w14:paraId="67ED1B36" w14:textId="34149177" w:rsidR="00DB2602" w:rsidRDefault="00DB2602" w:rsidP="00DB2602">
      <w:pPr>
        <w:autoSpaceDE w:val="0"/>
        <w:autoSpaceDN w:val="0"/>
        <w:adjustRightInd w:val="0"/>
        <w:textAlignment w:val="baseline"/>
        <w:rPr>
          <w:color w:val="000000" w:themeColor="text1"/>
        </w:rPr>
      </w:pPr>
    </w:p>
    <w:p w14:paraId="12AF76D8" w14:textId="799B546F" w:rsidR="00DF09FA" w:rsidRPr="00F02199" w:rsidRDefault="00DF09FA" w:rsidP="00DF09FA">
      <w:pPr>
        <w:autoSpaceDE w:val="0"/>
        <w:autoSpaceDN w:val="0"/>
        <w:adjustRightInd w:val="0"/>
        <w:textAlignment w:val="baseline"/>
        <w:rPr>
          <w:rFonts w:hAnsi="ＭＳ 明朝" w:cs="ＭＳ 明朝"/>
          <w:color w:val="000000" w:themeColor="text1"/>
          <w:kern w:val="0"/>
        </w:rPr>
      </w:pPr>
      <w:r w:rsidRPr="00F02199">
        <w:rPr>
          <w:rFonts w:hAnsi="ＭＳ 明朝" w:cs="ＭＳ 明朝" w:hint="eastAsia"/>
          <w:color w:val="000000" w:themeColor="text1"/>
          <w:kern w:val="0"/>
        </w:rPr>
        <w:t>（</w:t>
      </w:r>
      <w:r>
        <w:rPr>
          <w:rFonts w:hAnsi="ＭＳ 明朝" w:cs="ＭＳ 明朝" w:hint="eastAsia"/>
          <w:color w:val="000000" w:themeColor="text1"/>
          <w:kern w:val="0"/>
        </w:rPr>
        <w:t>別途契約の</w:t>
      </w:r>
      <w:r w:rsidR="004D26C3">
        <w:rPr>
          <w:rFonts w:hAnsi="ＭＳ 明朝" w:cs="ＭＳ 明朝" w:hint="eastAsia"/>
          <w:color w:val="000000" w:themeColor="text1"/>
          <w:kern w:val="0"/>
        </w:rPr>
        <w:t>優先</w:t>
      </w:r>
      <w:r>
        <w:rPr>
          <w:rFonts w:hAnsi="ＭＳ 明朝" w:cs="ＭＳ 明朝" w:hint="eastAsia"/>
          <w:color w:val="000000" w:themeColor="text1"/>
          <w:kern w:val="0"/>
        </w:rPr>
        <w:t>適用</w:t>
      </w:r>
      <w:r w:rsidRPr="00F02199">
        <w:rPr>
          <w:rFonts w:hAnsi="ＭＳ 明朝" w:cs="ＭＳ 明朝" w:hint="eastAsia"/>
          <w:color w:val="000000" w:themeColor="text1"/>
          <w:kern w:val="0"/>
        </w:rPr>
        <w:t>）</w:t>
      </w:r>
    </w:p>
    <w:p w14:paraId="706EE97F" w14:textId="55A0D1FD" w:rsidR="00DF09FA" w:rsidRPr="00F02199" w:rsidRDefault="00DF09FA" w:rsidP="00DF09FA">
      <w:pPr>
        <w:autoSpaceDE w:val="0"/>
        <w:autoSpaceDN w:val="0"/>
        <w:adjustRightInd w:val="0"/>
        <w:ind w:left="221" w:hangingChars="100" w:hanging="221"/>
        <w:textAlignment w:val="baseline"/>
        <w:rPr>
          <w:color w:val="000000" w:themeColor="text1"/>
        </w:rPr>
      </w:pPr>
      <w:r w:rsidRPr="00F02199">
        <w:rPr>
          <w:rFonts w:hint="eastAsia"/>
          <w:color w:val="000000" w:themeColor="text1"/>
        </w:rPr>
        <w:t>第1</w:t>
      </w:r>
      <w:r>
        <w:rPr>
          <w:rFonts w:hint="eastAsia"/>
          <w:color w:val="000000" w:themeColor="text1"/>
        </w:rPr>
        <w:t>4</w:t>
      </w:r>
      <w:r w:rsidRPr="00F02199">
        <w:rPr>
          <w:rFonts w:hint="eastAsia"/>
          <w:color w:val="000000" w:themeColor="text1"/>
        </w:rPr>
        <w:t xml:space="preserve">条　</w:t>
      </w:r>
      <w:r>
        <w:rPr>
          <w:rFonts w:hint="eastAsia"/>
          <w:color w:val="000000" w:themeColor="text1"/>
        </w:rPr>
        <w:t>有償</w:t>
      </w:r>
      <w:r w:rsidR="005367B7">
        <w:rPr>
          <w:rFonts w:hint="eastAsia"/>
          <w:color w:val="000000" w:themeColor="text1"/>
        </w:rPr>
        <w:t>許可</w:t>
      </w:r>
      <w:r w:rsidR="0021205A">
        <w:rPr>
          <w:rFonts w:hint="eastAsia"/>
          <w:color w:val="000000" w:themeColor="text1"/>
        </w:rPr>
        <w:t>の場合において</w:t>
      </w:r>
      <w:r>
        <w:rPr>
          <w:rFonts w:hint="eastAsia"/>
          <w:color w:val="000000" w:themeColor="text1"/>
        </w:rPr>
        <w:t>、別途</w:t>
      </w:r>
      <w:r w:rsidRPr="00DF09FA">
        <w:rPr>
          <w:rFonts w:hint="eastAsia"/>
          <w:color w:val="000000" w:themeColor="text1"/>
        </w:rPr>
        <w:t>契約の内容が本</w:t>
      </w:r>
      <w:r w:rsidR="004D26C3">
        <w:rPr>
          <w:rFonts w:hint="eastAsia"/>
          <w:color w:val="000000" w:themeColor="text1"/>
        </w:rPr>
        <w:t>要綱の内容</w:t>
      </w:r>
      <w:r w:rsidRPr="00DF09FA">
        <w:rPr>
          <w:rFonts w:hint="eastAsia"/>
          <w:color w:val="000000" w:themeColor="text1"/>
        </w:rPr>
        <w:t>と異なる</w:t>
      </w:r>
      <w:r w:rsidR="004D26C3">
        <w:rPr>
          <w:rFonts w:hint="eastAsia"/>
          <w:color w:val="000000" w:themeColor="text1"/>
        </w:rPr>
        <w:t>とき</w:t>
      </w:r>
      <w:r w:rsidRPr="00DF09FA">
        <w:rPr>
          <w:rFonts w:hint="eastAsia"/>
          <w:color w:val="000000" w:themeColor="text1"/>
        </w:rPr>
        <w:t>は、</w:t>
      </w:r>
      <w:r w:rsidR="004D26C3">
        <w:rPr>
          <w:rFonts w:hint="eastAsia"/>
          <w:color w:val="000000" w:themeColor="text1"/>
        </w:rPr>
        <w:t>別途</w:t>
      </w:r>
      <w:r w:rsidRPr="00DF09FA">
        <w:rPr>
          <w:rFonts w:hint="eastAsia"/>
          <w:color w:val="000000" w:themeColor="text1"/>
        </w:rPr>
        <w:t>契約の内容が優先的に適用され</w:t>
      </w:r>
      <w:r w:rsidR="004D26C3">
        <w:rPr>
          <w:rFonts w:hint="eastAsia"/>
          <w:color w:val="000000" w:themeColor="text1"/>
        </w:rPr>
        <w:t>る</w:t>
      </w:r>
      <w:r w:rsidRPr="00DF09FA">
        <w:rPr>
          <w:rFonts w:hint="eastAsia"/>
          <w:color w:val="000000" w:themeColor="text1"/>
        </w:rPr>
        <w:t>。</w:t>
      </w:r>
    </w:p>
    <w:p w14:paraId="4D443717" w14:textId="77777777" w:rsidR="00DF09FA" w:rsidRPr="00E829AA" w:rsidRDefault="00DF09FA" w:rsidP="00DB2602">
      <w:pPr>
        <w:autoSpaceDE w:val="0"/>
        <w:autoSpaceDN w:val="0"/>
        <w:adjustRightInd w:val="0"/>
        <w:textAlignment w:val="baseline"/>
        <w:rPr>
          <w:color w:val="000000" w:themeColor="text1"/>
        </w:rPr>
      </w:pPr>
    </w:p>
    <w:p w14:paraId="0E39DECE" w14:textId="77777777" w:rsidR="00DB2602" w:rsidRPr="00F02199" w:rsidRDefault="00DB2602" w:rsidP="00DB2602">
      <w:pPr>
        <w:autoSpaceDE w:val="0"/>
        <w:autoSpaceDN w:val="0"/>
        <w:adjustRightInd w:val="0"/>
        <w:textAlignment w:val="baseline"/>
        <w:rPr>
          <w:rFonts w:hAnsi="ＭＳ 明朝" w:cs="ＭＳ 明朝"/>
          <w:color w:val="000000" w:themeColor="text1"/>
          <w:kern w:val="0"/>
        </w:rPr>
      </w:pPr>
      <w:r w:rsidRPr="00F02199">
        <w:rPr>
          <w:rFonts w:hAnsi="ＭＳ 明朝" w:cs="ＭＳ 明朝" w:hint="eastAsia"/>
          <w:color w:val="000000" w:themeColor="text1"/>
          <w:kern w:val="0"/>
        </w:rPr>
        <w:t>（要綱の改定）</w:t>
      </w:r>
    </w:p>
    <w:p w14:paraId="5D2545CC" w14:textId="4A692502" w:rsidR="00DB2602" w:rsidRPr="00F02199" w:rsidRDefault="00DB2602" w:rsidP="00DB2602">
      <w:pPr>
        <w:autoSpaceDE w:val="0"/>
        <w:autoSpaceDN w:val="0"/>
        <w:adjustRightInd w:val="0"/>
        <w:ind w:left="221" w:hangingChars="100" w:hanging="221"/>
        <w:textAlignment w:val="baseline"/>
        <w:rPr>
          <w:color w:val="000000" w:themeColor="text1"/>
        </w:rPr>
      </w:pPr>
      <w:r w:rsidRPr="00F02199">
        <w:rPr>
          <w:rFonts w:hint="eastAsia"/>
          <w:color w:val="000000" w:themeColor="text1"/>
        </w:rPr>
        <w:lastRenderedPageBreak/>
        <w:t>第1</w:t>
      </w:r>
      <w:r w:rsidR="00BB0105">
        <w:rPr>
          <w:rFonts w:hint="eastAsia"/>
          <w:color w:val="000000" w:themeColor="text1"/>
        </w:rPr>
        <w:t>5</w:t>
      </w:r>
      <w:r w:rsidRPr="00F02199">
        <w:rPr>
          <w:rFonts w:hint="eastAsia"/>
          <w:color w:val="000000" w:themeColor="text1"/>
        </w:rPr>
        <w:t>条　理事長は、本要綱の一部又は全部をいつでも改定することができる。改定後の要綱は、財団のホームページへの掲載時に、その変更の効力が生ずるものとする。</w:t>
      </w:r>
    </w:p>
    <w:p w14:paraId="1ADA2DFD" w14:textId="77777777" w:rsidR="004539B7" w:rsidRPr="00F02199" w:rsidRDefault="004539B7" w:rsidP="0089455B">
      <w:pPr>
        <w:autoSpaceDE w:val="0"/>
        <w:autoSpaceDN w:val="0"/>
        <w:adjustRightInd w:val="0"/>
        <w:textAlignment w:val="baseline"/>
        <w:rPr>
          <w:color w:val="000000" w:themeColor="text1"/>
        </w:rPr>
      </w:pPr>
    </w:p>
    <w:p w14:paraId="3F23055F" w14:textId="77777777" w:rsidR="0089455B" w:rsidRPr="00F02199" w:rsidRDefault="0089455B" w:rsidP="0089455B">
      <w:pPr>
        <w:autoSpaceDE w:val="0"/>
        <w:autoSpaceDN w:val="0"/>
        <w:adjustRightInd w:val="0"/>
        <w:textAlignment w:val="baseline"/>
        <w:rPr>
          <w:rFonts w:hAnsi="ＭＳ 明朝" w:cs="ＭＳ 明朝"/>
          <w:color w:val="000000" w:themeColor="text1"/>
          <w:kern w:val="0"/>
        </w:rPr>
      </w:pPr>
      <w:r w:rsidRPr="00F02199">
        <w:rPr>
          <w:rFonts w:hAnsi="ＭＳ 明朝" w:cs="ＭＳ 明朝" w:hint="eastAsia"/>
          <w:color w:val="000000" w:themeColor="text1"/>
          <w:kern w:val="0"/>
        </w:rPr>
        <w:t>（その他）</w:t>
      </w:r>
    </w:p>
    <w:p w14:paraId="3D91EBC6" w14:textId="3EBDA0B5" w:rsidR="0089455B" w:rsidRPr="00F02199" w:rsidRDefault="0089455B" w:rsidP="0089455B">
      <w:pPr>
        <w:autoSpaceDE w:val="0"/>
        <w:autoSpaceDN w:val="0"/>
        <w:adjustRightInd w:val="0"/>
        <w:textAlignment w:val="baseline"/>
        <w:rPr>
          <w:color w:val="000000" w:themeColor="text1"/>
        </w:rPr>
      </w:pPr>
      <w:r w:rsidRPr="00F02199">
        <w:rPr>
          <w:rFonts w:hint="eastAsia"/>
          <w:color w:val="000000" w:themeColor="text1"/>
        </w:rPr>
        <w:t>第</w:t>
      </w:r>
      <w:r w:rsidR="00DB2602" w:rsidRPr="00F02199">
        <w:rPr>
          <w:rFonts w:hint="eastAsia"/>
          <w:color w:val="000000" w:themeColor="text1"/>
        </w:rPr>
        <w:t>1</w:t>
      </w:r>
      <w:r w:rsidR="00BB0105">
        <w:rPr>
          <w:rFonts w:hint="eastAsia"/>
          <w:color w:val="000000" w:themeColor="text1"/>
        </w:rPr>
        <w:t>6</w:t>
      </w:r>
      <w:r w:rsidRPr="00F02199">
        <w:rPr>
          <w:rFonts w:hint="eastAsia"/>
          <w:color w:val="000000" w:themeColor="text1"/>
        </w:rPr>
        <w:t>条　この要綱に定めるもののほか、必要な事項は理事長が別に定める。</w:t>
      </w:r>
    </w:p>
    <w:p w14:paraId="220ED1BD" w14:textId="77777777" w:rsidR="00E22A76" w:rsidRPr="00F02199" w:rsidRDefault="00E22A76" w:rsidP="0089455B">
      <w:pPr>
        <w:autoSpaceDE w:val="0"/>
        <w:autoSpaceDN w:val="0"/>
        <w:adjustRightInd w:val="0"/>
        <w:textAlignment w:val="baseline"/>
        <w:rPr>
          <w:color w:val="000000" w:themeColor="text1"/>
        </w:rPr>
      </w:pPr>
    </w:p>
    <w:p w14:paraId="2D910C17" w14:textId="77777777" w:rsidR="0038651C" w:rsidRPr="00F02199" w:rsidRDefault="0038651C" w:rsidP="0089455B">
      <w:pPr>
        <w:autoSpaceDE w:val="0"/>
        <w:autoSpaceDN w:val="0"/>
        <w:adjustRightInd w:val="0"/>
        <w:textAlignment w:val="baseline"/>
        <w:rPr>
          <w:color w:val="000000" w:themeColor="text1"/>
        </w:rPr>
      </w:pPr>
    </w:p>
    <w:p w14:paraId="75A90FC5" w14:textId="77777777" w:rsidR="007D10E4" w:rsidRPr="00F02199" w:rsidRDefault="007D10E4" w:rsidP="007D10E4">
      <w:pPr>
        <w:autoSpaceDE w:val="0"/>
        <w:autoSpaceDN w:val="0"/>
        <w:adjustRightInd w:val="0"/>
        <w:ind w:firstLineChars="300" w:firstLine="664"/>
        <w:textAlignment w:val="baseline"/>
        <w:rPr>
          <w:color w:val="000000" w:themeColor="text1"/>
        </w:rPr>
      </w:pPr>
      <w:r w:rsidRPr="00F02199">
        <w:rPr>
          <w:rFonts w:hint="eastAsia"/>
          <w:color w:val="000000" w:themeColor="text1"/>
        </w:rPr>
        <w:t>附　則</w:t>
      </w:r>
    </w:p>
    <w:p w14:paraId="71CEE177" w14:textId="39E459E6" w:rsidR="007D10E4" w:rsidRDefault="007D10E4" w:rsidP="007D10E4">
      <w:pPr>
        <w:autoSpaceDE w:val="0"/>
        <w:autoSpaceDN w:val="0"/>
        <w:adjustRightInd w:val="0"/>
        <w:ind w:firstLineChars="100" w:firstLine="221"/>
        <w:textAlignment w:val="baseline"/>
        <w:rPr>
          <w:color w:val="000000" w:themeColor="text1"/>
        </w:rPr>
      </w:pPr>
      <w:r>
        <w:rPr>
          <w:rFonts w:hint="eastAsia"/>
          <w:color w:val="000000" w:themeColor="text1"/>
        </w:rPr>
        <w:t>この要綱は、令和</w:t>
      </w:r>
      <w:r w:rsidR="00BE0CCD">
        <w:rPr>
          <w:rFonts w:hint="eastAsia"/>
          <w:color w:val="000000" w:themeColor="text1"/>
        </w:rPr>
        <w:t>５年４月１</w:t>
      </w:r>
      <w:r w:rsidRPr="00F02199">
        <w:rPr>
          <w:rFonts w:hint="eastAsia"/>
          <w:color w:val="000000" w:themeColor="text1"/>
        </w:rPr>
        <w:t>日から施行する。</w:t>
      </w:r>
    </w:p>
    <w:p w14:paraId="154926A8" w14:textId="77777777" w:rsidR="007D10E4" w:rsidRDefault="007D10E4" w:rsidP="007B1231">
      <w:pPr>
        <w:autoSpaceDE w:val="0"/>
        <w:autoSpaceDN w:val="0"/>
        <w:adjustRightInd w:val="0"/>
        <w:ind w:firstLineChars="100" w:firstLine="221"/>
        <w:textAlignment w:val="baseline"/>
        <w:rPr>
          <w:color w:val="000000" w:themeColor="text1"/>
        </w:rPr>
      </w:pPr>
    </w:p>
    <w:p w14:paraId="37378627" w14:textId="77048965" w:rsidR="00EA046A" w:rsidRPr="00F40F1A" w:rsidRDefault="00EA046A" w:rsidP="007B1231">
      <w:pPr>
        <w:autoSpaceDE w:val="0"/>
        <w:autoSpaceDN w:val="0"/>
        <w:adjustRightInd w:val="0"/>
        <w:ind w:firstLineChars="100" w:firstLine="221"/>
        <w:textAlignment w:val="baseline"/>
      </w:pPr>
      <w:r w:rsidRPr="00F40F1A">
        <w:rPr>
          <w:rFonts w:hint="eastAsia"/>
        </w:rPr>
        <w:t>この要綱は、令和８年</w:t>
      </w:r>
      <w:r w:rsidR="00C95F6E" w:rsidRPr="00C95F6E">
        <w:rPr>
          <w:rFonts w:hint="eastAsia"/>
        </w:rPr>
        <w:t>２月27日</w:t>
      </w:r>
      <w:r w:rsidRPr="00F40F1A">
        <w:rPr>
          <w:rFonts w:hint="eastAsia"/>
        </w:rPr>
        <w:t>から施行する。</w:t>
      </w:r>
    </w:p>
    <w:sectPr w:rsidR="00EA046A" w:rsidRPr="00F40F1A" w:rsidSect="00162A0A">
      <w:headerReference w:type="default" r:id="rId8"/>
      <w:footerReference w:type="default" r:id="rId9"/>
      <w:pgSz w:w="11906" w:h="16838" w:code="9"/>
      <w:pgMar w:top="1418" w:right="1418" w:bottom="1418" w:left="1418" w:header="0" w:footer="709" w:gutter="0"/>
      <w:pgNumType w:start="1"/>
      <w:cols w:space="425"/>
      <w:docGrid w:type="linesAndChars" w:linePitch="350"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6A54B" w14:textId="77777777" w:rsidR="00E43764" w:rsidRDefault="00E43764">
      <w:r>
        <w:separator/>
      </w:r>
    </w:p>
  </w:endnote>
  <w:endnote w:type="continuationSeparator" w:id="0">
    <w:p w14:paraId="4ADCF94E" w14:textId="77777777" w:rsidR="00E43764" w:rsidRDefault="00E43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8F27" w14:textId="70285941" w:rsidR="000959AD" w:rsidRPr="0046609C" w:rsidRDefault="000959AD" w:rsidP="007E31C6">
    <w:pPr>
      <w:pStyle w:val="a4"/>
      <w:jc w:val="center"/>
      <w:rPr>
        <w:rFonts w:hAnsi="ＭＳ 明朝"/>
        <w:sz w:val="24"/>
        <w:szCs w:val="24"/>
      </w:rPr>
    </w:pPr>
    <w:r w:rsidRPr="0046609C">
      <w:rPr>
        <w:rStyle w:val="a5"/>
        <w:sz w:val="24"/>
        <w:szCs w:val="24"/>
      </w:rPr>
      <w:fldChar w:fldCharType="begin"/>
    </w:r>
    <w:r w:rsidRPr="0046609C">
      <w:rPr>
        <w:rStyle w:val="a5"/>
        <w:sz w:val="24"/>
        <w:szCs w:val="24"/>
      </w:rPr>
      <w:instrText xml:space="preserve"> PAGE </w:instrText>
    </w:r>
    <w:r w:rsidRPr="0046609C">
      <w:rPr>
        <w:rStyle w:val="a5"/>
        <w:sz w:val="24"/>
        <w:szCs w:val="24"/>
      </w:rPr>
      <w:fldChar w:fldCharType="separate"/>
    </w:r>
    <w:r w:rsidR="00D55948">
      <w:rPr>
        <w:rStyle w:val="a5"/>
        <w:noProof/>
        <w:sz w:val="24"/>
        <w:szCs w:val="24"/>
      </w:rPr>
      <w:t>5</w:t>
    </w:r>
    <w:r w:rsidRPr="0046609C">
      <w:rPr>
        <w:rStyle w:val="a5"/>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C16D2" w14:textId="77777777" w:rsidR="00E43764" w:rsidRDefault="00E43764">
      <w:r>
        <w:separator/>
      </w:r>
    </w:p>
  </w:footnote>
  <w:footnote w:type="continuationSeparator" w:id="0">
    <w:p w14:paraId="56775E94" w14:textId="77777777" w:rsidR="00E43764" w:rsidRDefault="00E43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7BDB" w14:textId="17646A6F" w:rsidR="000959AD" w:rsidRDefault="000959AD">
    <w:pPr>
      <w:pStyle w:val="a3"/>
    </w:pPr>
  </w:p>
  <w:p w14:paraId="1D1458E7" w14:textId="4613D0C8" w:rsidR="000959AD" w:rsidRDefault="000959AD" w:rsidP="00A04A25">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47813"/>
    <w:multiLevelType w:val="hybridMultilevel"/>
    <w:tmpl w:val="27926120"/>
    <w:lvl w:ilvl="0" w:tplc="73E81E14">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2404418"/>
    <w:multiLevelType w:val="hybridMultilevel"/>
    <w:tmpl w:val="02A4A5A6"/>
    <w:lvl w:ilvl="0" w:tplc="6F86F9A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A8E7F9A"/>
    <w:multiLevelType w:val="hybridMultilevel"/>
    <w:tmpl w:val="9EE2BD9E"/>
    <w:lvl w:ilvl="0" w:tplc="BD2AABFE">
      <w:start w:val="1"/>
      <w:numFmt w:val="japaneseCounting"/>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B871910"/>
    <w:multiLevelType w:val="hybridMultilevel"/>
    <w:tmpl w:val="8C0ABFCA"/>
    <w:lvl w:ilvl="0" w:tplc="1B584168">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2C3A5921"/>
    <w:multiLevelType w:val="hybridMultilevel"/>
    <w:tmpl w:val="45B80E70"/>
    <w:lvl w:ilvl="0" w:tplc="00A61D1C">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ED51E2"/>
    <w:multiLevelType w:val="hybridMultilevel"/>
    <w:tmpl w:val="C6903394"/>
    <w:lvl w:ilvl="0" w:tplc="128A8458">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350F3580"/>
    <w:multiLevelType w:val="hybridMultilevel"/>
    <w:tmpl w:val="29C025AA"/>
    <w:lvl w:ilvl="0" w:tplc="F9FE20C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5874D51"/>
    <w:multiLevelType w:val="hybridMultilevel"/>
    <w:tmpl w:val="FFE216EC"/>
    <w:lvl w:ilvl="0" w:tplc="91944EEE">
      <w:start w:val="2"/>
      <w:numFmt w:val="decimalFullWidth"/>
      <w:lvlText w:val="第%1条"/>
      <w:lvlJc w:val="left"/>
      <w:pPr>
        <w:tabs>
          <w:tab w:val="num" w:pos="840"/>
        </w:tabs>
        <w:ind w:left="840" w:hanging="840"/>
      </w:pPr>
      <w:rPr>
        <w:rFonts w:hint="default"/>
      </w:rPr>
    </w:lvl>
    <w:lvl w:ilvl="1" w:tplc="E1A4FD78">
      <w:start w:val="1"/>
      <w:numFmt w:val="japaneseCounting"/>
      <w:lvlText w:val="%2．"/>
      <w:lvlJc w:val="left"/>
      <w:pPr>
        <w:tabs>
          <w:tab w:val="num" w:pos="840"/>
        </w:tabs>
        <w:ind w:left="840" w:hanging="420"/>
      </w:pPr>
      <w:rPr>
        <w:rFonts w:hAnsi="ＭＳ 明朝" w:cs="ＭＳ 明朝"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A26115C"/>
    <w:multiLevelType w:val="hybridMultilevel"/>
    <w:tmpl w:val="EEE096D6"/>
    <w:lvl w:ilvl="0" w:tplc="6BEE2272">
      <w:start w:val="1"/>
      <w:numFmt w:val="japaneseCounting"/>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08F47DB"/>
    <w:multiLevelType w:val="hybridMultilevel"/>
    <w:tmpl w:val="B5E4616A"/>
    <w:lvl w:ilvl="0" w:tplc="8D348C9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0E071C3"/>
    <w:multiLevelType w:val="hybridMultilevel"/>
    <w:tmpl w:val="0DB2C14A"/>
    <w:lvl w:ilvl="0" w:tplc="E4D8C51A">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5D73500D"/>
    <w:multiLevelType w:val="hybridMultilevel"/>
    <w:tmpl w:val="2270969E"/>
    <w:lvl w:ilvl="0" w:tplc="7F986A28">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605B4BFE"/>
    <w:multiLevelType w:val="hybridMultilevel"/>
    <w:tmpl w:val="8392D900"/>
    <w:lvl w:ilvl="0" w:tplc="92705D38">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3516335"/>
    <w:multiLevelType w:val="hybridMultilevel"/>
    <w:tmpl w:val="1B8AF894"/>
    <w:lvl w:ilvl="0" w:tplc="BE22CCBE">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590505686">
    <w:abstractNumId w:val="7"/>
  </w:num>
  <w:num w:numId="2" w16cid:durableId="1783382262">
    <w:abstractNumId w:val="8"/>
  </w:num>
  <w:num w:numId="3" w16cid:durableId="574433854">
    <w:abstractNumId w:val="2"/>
  </w:num>
  <w:num w:numId="4" w16cid:durableId="354119507">
    <w:abstractNumId w:val="6"/>
  </w:num>
  <w:num w:numId="5" w16cid:durableId="1662270972">
    <w:abstractNumId w:val="9"/>
  </w:num>
  <w:num w:numId="6" w16cid:durableId="1207983596">
    <w:abstractNumId w:val="4"/>
  </w:num>
  <w:num w:numId="7" w16cid:durableId="1543445140">
    <w:abstractNumId w:val="1"/>
  </w:num>
  <w:num w:numId="8" w16cid:durableId="862017587">
    <w:abstractNumId w:val="12"/>
  </w:num>
  <w:num w:numId="9" w16cid:durableId="2046558511">
    <w:abstractNumId w:val="3"/>
  </w:num>
  <w:num w:numId="10" w16cid:durableId="1522205900">
    <w:abstractNumId w:val="0"/>
  </w:num>
  <w:num w:numId="11" w16cid:durableId="180900584">
    <w:abstractNumId w:val="5"/>
  </w:num>
  <w:num w:numId="12" w16cid:durableId="324862394">
    <w:abstractNumId w:val="11"/>
  </w:num>
  <w:num w:numId="13" w16cid:durableId="2133162301">
    <w:abstractNumId w:val="10"/>
  </w:num>
  <w:num w:numId="14" w16cid:durableId="14627291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F59"/>
    <w:rsid w:val="00002520"/>
    <w:rsid w:val="00012930"/>
    <w:rsid w:val="0001548F"/>
    <w:rsid w:val="00020FBC"/>
    <w:rsid w:val="00022398"/>
    <w:rsid w:val="00023319"/>
    <w:rsid w:val="0003088F"/>
    <w:rsid w:val="00040713"/>
    <w:rsid w:val="0005014A"/>
    <w:rsid w:val="000512AB"/>
    <w:rsid w:val="0005796B"/>
    <w:rsid w:val="000959AD"/>
    <w:rsid w:val="00097194"/>
    <w:rsid w:val="000C3F4D"/>
    <w:rsid w:val="000C713E"/>
    <w:rsid w:val="000D088F"/>
    <w:rsid w:val="000D771C"/>
    <w:rsid w:val="000E1BC4"/>
    <w:rsid w:val="000E311B"/>
    <w:rsid w:val="000E3610"/>
    <w:rsid w:val="00100946"/>
    <w:rsid w:val="0010144F"/>
    <w:rsid w:val="001124BF"/>
    <w:rsid w:val="001225EF"/>
    <w:rsid w:val="00122796"/>
    <w:rsid w:val="00122C9F"/>
    <w:rsid w:val="001315C0"/>
    <w:rsid w:val="00131F05"/>
    <w:rsid w:val="001579C1"/>
    <w:rsid w:val="00162A0A"/>
    <w:rsid w:val="00162BAC"/>
    <w:rsid w:val="00163427"/>
    <w:rsid w:val="001670DF"/>
    <w:rsid w:val="00170F63"/>
    <w:rsid w:val="001730C0"/>
    <w:rsid w:val="001840B2"/>
    <w:rsid w:val="001846D5"/>
    <w:rsid w:val="00184B35"/>
    <w:rsid w:val="00184FC5"/>
    <w:rsid w:val="0018563A"/>
    <w:rsid w:val="0019052A"/>
    <w:rsid w:val="001B0475"/>
    <w:rsid w:val="001B4C69"/>
    <w:rsid w:val="001C33EB"/>
    <w:rsid w:val="001E7779"/>
    <w:rsid w:val="001F57D0"/>
    <w:rsid w:val="001F75E8"/>
    <w:rsid w:val="00200B6B"/>
    <w:rsid w:val="00202AB3"/>
    <w:rsid w:val="00210C47"/>
    <w:rsid w:val="0021205A"/>
    <w:rsid w:val="00213798"/>
    <w:rsid w:val="00214E17"/>
    <w:rsid w:val="00215610"/>
    <w:rsid w:val="002169EE"/>
    <w:rsid w:val="00216BF6"/>
    <w:rsid w:val="00222CA2"/>
    <w:rsid w:val="00223D51"/>
    <w:rsid w:val="002240C5"/>
    <w:rsid w:val="002267F4"/>
    <w:rsid w:val="00232730"/>
    <w:rsid w:val="00233739"/>
    <w:rsid w:val="00234B50"/>
    <w:rsid w:val="002402E1"/>
    <w:rsid w:val="00244AD8"/>
    <w:rsid w:val="0025434A"/>
    <w:rsid w:val="002613C9"/>
    <w:rsid w:val="002708FD"/>
    <w:rsid w:val="00270E3E"/>
    <w:rsid w:val="00272792"/>
    <w:rsid w:val="002800FE"/>
    <w:rsid w:val="00281CC5"/>
    <w:rsid w:val="00282F59"/>
    <w:rsid w:val="00284A3B"/>
    <w:rsid w:val="00285B6D"/>
    <w:rsid w:val="002862C7"/>
    <w:rsid w:val="00294065"/>
    <w:rsid w:val="00294F35"/>
    <w:rsid w:val="00295D6A"/>
    <w:rsid w:val="002A588F"/>
    <w:rsid w:val="002B015D"/>
    <w:rsid w:val="002B231F"/>
    <w:rsid w:val="002C1E5C"/>
    <w:rsid w:val="002C3EB2"/>
    <w:rsid w:val="002C7B2B"/>
    <w:rsid w:val="002D3313"/>
    <w:rsid w:val="002D6A04"/>
    <w:rsid w:val="002F00FE"/>
    <w:rsid w:val="00306D71"/>
    <w:rsid w:val="0031011E"/>
    <w:rsid w:val="00312D08"/>
    <w:rsid w:val="00320D4E"/>
    <w:rsid w:val="00333D35"/>
    <w:rsid w:val="00345B50"/>
    <w:rsid w:val="00352CED"/>
    <w:rsid w:val="00361A67"/>
    <w:rsid w:val="00366556"/>
    <w:rsid w:val="00370712"/>
    <w:rsid w:val="00371742"/>
    <w:rsid w:val="00373C28"/>
    <w:rsid w:val="0038651C"/>
    <w:rsid w:val="00397D6B"/>
    <w:rsid w:val="003A12E4"/>
    <w:rsid w:val="003A4BDB"/>
    <w:rsid w:val="003A553F"/>
    <w:rsid w:val="003B2B14"/>
    <w:rsid w:val="003B37D7"/>
    <w:rsid w:val="003B5810"/>
    <w:rsid w:val="003B7BB5"/>
    <w:rsid w:val="003C310E"/>
    <w:rsid w:val="003C4F0F"/>
    <w:rsid w:val="003C756C"/>
    <w:rsid w:val="003D01B1"/>
    <w:rsid w:val="003D07E3"/>
    <w:rsid w:val="003D4CB4"/>
    <w:rsid w:val="003D753C"/>
    <w:rsid w:val="003D7D86"/>
    <w:rsid w:val="003E0868"/>
    <w:rsid w:val="003E0CAE"/>
    <w:rsid w:val="003E3881"/>
    <w:rsid w:val="003F347D"/>
    <w:rsid w:val="003F457A"/>
    <w:rsid w:val="003F5E88"/>
    <w:rsid w:val="003F7857"/>
    <w:rsid w:val="004146B8"/>
    <w:rsid w:val="00420819"/>
    <w:rsid w:val="00422A39"/>
    <w:rsid w:val="0043127E"/>
    <w:rsid w:val="004320DA"/>
    <w:rsid w:val="0043310E"/>
    <w:rsid w:val="00434F7B"/>
    <w:rsid w:val="00436812"/>
    <w:rsid w:val="00445368"/>
    <w:rsid w:val="00445F10"/>
    <w:rsid w:val="0045153A"/>
    <w:rsid w:val="004539B7"/>
    <w:rsid w:val="00454718"/>
    <w:rsid w:val="004601F4"/>
    <w:rsid w:val="0046346D"/>
    <w:rsid w:val="0046609C"/>
    <w:rsid w:val="00471040"/>
    <w:rsid w:val="00475BFC"/>
    <w:rsid w:val="00480D34"/>
    <w:rsid w:val="00490253"/>
    <w:rsid w:val="004A4730"/>
    <w:rsid w:val="004A4F27"/>
    <w:rsid w:val="004C0EF9"/>
    <w:rsid w:val="004C3B92"/>
    <w:rsid w:val="004C4417"/>
    <w:rsid w:val="004C4DF1"/>
    <w:rsid w:val="004D0946"/>
    <w:rsid w:val="004D1388"/>
    <w:rsid w:val="004D1D49"/>
    <w:rsid w:val="004D26C3"/>
    <w:rsid w:val="004D4BDC"/>
    <w:rsid w:val="004F389B"/>
    <w:rsid w:val="004F3B0E"/>
    <w:rsid w:val="00502D6B"/>
    <w:rsid w:val="00503CB4"/>
    <w:rsid w:val="00505771"/>
    <w:rsid w:val="00510EC1"/>
    <w:rsid w:val="00515C3F"/>
    <w:rsid w:val="0052450D"/>
    <w:rsid w:val="00524C18"/>
    <w:rsid w:val="005276FF"/>
    <w:rsid w:val="005367B7"/>
    <w:rsid w:val="00551EEF"/>
    <w:rsid w:val="00552AFA"/>
    <w:rsid w:val="00560AF7"/>
    <w:rsid w:val="00561253"/>
    <w:rsid w:val="0056254E"/>
    <w:rsid w:val="00571FF3"/>
    <w:rsid w:val="00575D61"/>
    <w:rsid w:val="00580F07"/>
    <w:rsid w:val="00582371"/>
    <w:rsid w:val="00587C72"/>
    <w:rsid w:val="005C6D7E"/>
    <w:rsid w:val="005D5FF0"/>
    <w:rsid w:val="005E21A7"/>
    <w:rsid w:val="005E2651"/>
    <w:rsid w:val="005E70F3"/>
    <w:rsid w:val="005E7669"/>
    <w:rsid w:val="005F009F"/>
    <w:rsid w:val="005F2CAC"/>
    <w:rsid w:val="005F7973"/>
    <w:rsid w:val="006067AF"/>
    <w:rsid w:val="00607914"/>
    <w:rsid w:val="00607BD8"/>
    <w:rsid w:val="00625E7E"/>
    <w:rsid w:val="00631B06"/>
    <w:rsid w:val="0063246D"/>
    <w:rsid w:val="00634CA9"/>
    <w:rsid w:val="006354E0"/>
    <w:rsid w:val="006518AF"/>
    <w:rsid w:val="0065201B"/>
    <w:rsid w:val="00652B4A"/>
    <w:rsid w:val="00662049"/>
    <w:rsid w:val="006741B0"/>
    <w:rsid w:val="00674835"/>
    <w:rsid w:val="006841E9"/>
    <w:rsid w:val="006856BD"/>
    <w:rsid w:val="00690988"/>
    <w:rsid w:val="0069768E"/>
    <w:rsid w:val="006977BD"/>
    <w:rsid w:val="006A0064"/>
    <w:rsid w:val="006A2016"/>
    <w:rsid w:val="006A2761"/>
    <w:rsid w:val="006A34EC"/>
    <w:rsid w:val="006A6079"/>
    <w:rsid w:val="006A6C8C"/>
    <w:rsid w:val="006B015C"/>
    <w:rsid w:val="006B1CE5"/>
    <w:rsid w:val="006B6A24"/>
    <w:rsid w:val="006D169A"/>
    <w:rsid w:val="006D34F9"/>
    <w:rsid w:val="006D5785"/>
    <w:rsid w:val="006E691E"/>
    <w:rsid w:val="006E7C2C"/>
    <w:rsid w:val="006F5349"/>
    <w:rsid w:val="006F6A56"/>
    <w:rsid w:val="00713ED2"/>
    <w:rsid w:val="00715B0B"/>
    <w:rsid w:val="00717F27"/>
    <w:rsid w:val="00730B95"/>
    <w:rsid w:val="00731558"/>
    <w:rsid w:val="00731950"/>
    <w:rsid w:val="00733DCB"/>
    <w:rsid w:val="007378A0"/>
    <w:rsid w:val="00744583"/>
    <w:rsid w:val="00746E4F"/>
    <w:rsid w:val="00756FA5"/>
    <w:rsid w:val="00762F09"/>
    <w:rsid w:val="00765B40"/>
    <w:rsid w:val="00766404"/>
    <w:rsid w:val="007674CA"/>
    <w:rsid w:val="0077087D"/>
    <w:rsid w:val="0077122C"/>
    <w:rsid w:val="007900D2"/>
    <w:rsid w:val="00790A4B"/>
    <w:rsid w:val="00795285"/>
    <w:rsid w:val="007A6AC7"/>
    <w:rsid w:val="007B1231"/>
    <w:rsid w:val="007B6058"/>
    <w:rsid w:val="007C4427"/>
    <w:rsid w:val="007D02CC"/>
    <w:rsid w:val="007D10E4"/>
    <w:rsid w:val="007D3A92"/>
    <w:rsid w:val="007D5A61"/>
    <w:rsid w:val="007D74D4"/>
    <w:rsid w:val="007E112C"/>
    <w:rsid w:val="007E31C6"/>
    <w:rsid w:val="007E49BA"/>
    <w:rsid w:val="007E5E00"/>
    <w:rsid w:val="007E62C3"/>
    <w:rsid w:val="007E72A5"/>
    <w:rsid w:val="007E73FB"/>
    <w:rsid w:val="007F19BB"/>
    <w:rsid w:val="007F5CC3"/>
    <w:rsid w:val="00802DC1"/>
    <w:rsid w:val="0080685D"/>
    <w:rsid w:val="0081177C"/>
    <w:rsid w:val="008131E0"/>
    <w:rsid w:val="00813E1F"/>
    <w:rsid w:val="00820810"/>
    <w:rsid w:val="00820F5A"/>
    <w:rsid w:val="00825062"/>
    <w:rsid w:val="008305BE"/>
    <w:rsid w:val="008336C8"/>
    <w:rsid w:val="008357FA"/>
    <w:rsid w:val="00840FAC"/>
    <w:rsid w:val="00841F49"/>
    <w:rsid w:val="00845659"/>
    <w:rsid w:val="008541BB"/>
    <w:rsid w:val="00854DA2"/>
    <w:rsid w:val="00856CED"/>
    <w:rsid w:val="0086455D"/>
    <w:rsid w:val="00864D5D"/>
    <w:rsid w:val="008715C9"/>
    <w:rsid w:val="00874C53"/>
    <w:rsid w:val="008817AE"/>
    <w:rsid w:val="00893D21"/>
    <w:rsid w:val="0089455B"/>
    <w:rsid w:val="008A13FE"/>
    <w:rsid w:val="008A178E"/>
    <w:rsid w:val="008A2667"/>
    <w:rsid w:val="008A40A5"/>
    <w:rsid w:val="008B4B10"/>
    <w:rsid w:val="008B781F"/>
    <w:rsid w:val="008C32A8"/>
    <w:rsid w:val="008C423E"/>
    <w:rsid w:val="008C62DC"/>
    <w:rsid w:val="008D1195"/>
    <w:rsid w:val="008D3015"/>
    <w:rsid w:val="008D36EE"/>
    <w:rsid w:val="008D460D"/>
    <w:rsid w:val="008D5A3A"/>
    <w:rsid w:val="008F066A"/>
    <w:rsid w:val="008F4060"/>
    <w:rsid w:val="008F456E"/>
    <w:rsid w:val="009001DC"/>
    <w:rsid w:val="00906D8E"/>
    <w:rsid w:val="00910216"/>
    <w:rsid w:val="009107EB"/>
    <w:rsid w:val="00912101"/>
    <w:rsid w:val="00913894"/>
    <w:rsid w:val="00917393"/>
    <w:rsid w:val="00921B7C"/>
    <w:rsid w:val="00930232"/>
    <w:rsid w:val="0093109D"/>
    <w:rsid w:val="00931F13"/>
    <w:rsid w:val="00941263"/>
    <w:rsid w:val="009420FC"/>
    <w:rsid w:val="009477CA"/>
    <w:rsid w:val="00951573"/>
    <w:rsid w:val="00951D15"/>
    <w:rsid w:val="009536EF"/>
    <w:rsid w:val="00963224"/>
    <w:rsid w:val="009633B4"/>
    <w:rsid w:val="00963FDA"/>
    <w:rsid w:val="00966D1A"/>
    <w:rsid w:val="0097468A"/>
    <w:rsid w:val="00985887"/>
    <w:rsid w:val="009867E4"/>
    <w:rsid w:val="0099052C"/>
    <w:rsid w:val="00994CA6"/>
    <w:rsid w:val="00995516"/>
    <w:rsid w:val="009956CB"/>
    <w:rsid w:val="009965F3"/>
    <w:rsid w:val="00996B37"/>
    <w:rsid w:val="009A09D7"/>
    <w:rsid w:val="009A24EB"/>
    <w:rsid w:val="009A389D"/>
    <w:rsid w:val="009A4004"/>
    <w:rsid w:val="009C136D"/>
    <w:rsid w:val="009C677A"/>
    <w:rsid w:val="009D06CC"/>
    <w:rsid w:val="009E6F78"/>
    <w:rsid w:val="009F4716"/>
    <w:rsid w:val="009F7E1F"/>
    <w:rsid w:val="00A014FE"/>
    <w:rsid w:val="00A04A25"/>
    <w:rsid w:val="00A16427"/>
    <w:rsid w:val="00A166DF"/>
    <w:rsid w:val="00A255C5"/>
    <w:rsid w:val="00A40281"/>
    <w:rsid w:val="00A457DC"/>
    <w:rsid w:val="00A55503"/>
    <w:rsid w:val="00A560C8"/>
    <w:rsid w:val="00A569A0"/>
    <w:rsid w:val="00A56EF3"/>
    <w:rsid w:val="00A63BEC"/>
    <w:rsid w:val="00A63EDC"/>
    <w:rsid w:val="00A664B5"/>
    <w:rsid w:val="00A719B7"/>
    <w:rsid w:val="00A72820"/>
    <w:rsid w:val="00A73F13"/>
    <w:rsid w:val="00A76731"/>
    <w:rsid w:val="00A84EE3"/>
    <w:rsid w:val="00A872B8"/>
    <w:rsid w:val="00AB23E0"/>
    <w:rsid w:val="00AC3089"/>
    <w:rsid w:val="00AC46B8"/>
    <w:rsid w:val="00AD295A"/>
    <w:rsid w:val="00AD3391"/>
    <w:rsid w:val="00AD6D7E"/>
    <w:rsid w:val="00AD765E"/>
    <w:rsid w:val="00AE0454"/>
    <w:rsid w:val="00AE1144"/>
    <w:rsid w:val="00AE2893"/>
    <w:rsid w:val="00AE4459"/>
    <w:rsid w:val="00AE54F4"/>
    <w:rsid w:val="00AE798D"/>
    <w:rsid w:val="00AF0F37"/>
    <w:rsid w:val="00AF556E"/>
    <w:rsid w:val="00AF5B95"/>
    <w:rsid w:val="00B16116"/>
    <w:rsid w:val="00B33BB8"/>
    <w:rsid w:val="00B46477"/>
    <w:rsid w:val="00B52DC4"/>
    <w:rsid w:val="00B5529D"/>
    <w:rsid w:val="00B615ED"/>
    <w:rsid w:val="00B63838"/>
    <w:rsid w:val="00B64175"/>
    <w:rsid w:val="00B65D80"/>
    <w:rsid w:val="00B73C97"/>
    <w:rsid w:val="00B76BA4"/>
    <w:rsid w:val="00B77DAF"/>
    <w:rsid w:val="00B81059"/>
    <w:rsid w:val="00B848A5"/>
    <w:rsid w:val="00B901A4"/>
    <w:rsid w:val="00BA2F7E"/>
    <w:rsid w:val="00BA2FE9"/>
    <w:rsid w:val="00BA5E3D"/>
    <w:rsid w:val="00BA6964"/>
    <w:rsid w:val="00BA71AB"/>
    <w:rsid w:val="00BB0105"/>
    <w:rsid w:val="00BB1A95"/>
    <w:rsid w:val="00BB7299"/>
    <w:rsid w:val="00BC6D40"/>
    <w:rsid w:val="00BD11F7"/>
    <w:rsid w:val="00BD43E7"/>
    <w:rsid w:val="00BE0685"/>
    <w:rsid w:val="00BE0CCD"/>
    <w:rsid w:val="00BE552A"/>
    <w:rsid w:val="00BE5D10"/>
    <w:rsid w:val="00BF27DC"/>
    <w:rsid w:val="00BF4D9F"/>
    <w:rsid w:val="00C024FD"/>
    <w:rsid w:val="00C02A9E"/>
    <w:rsid w:val="00C13549"/>
    <w:rsid w:val="00C1375B"/>
    <w:rsid w:val="00C154AE"/>
    <w:rsid w:val="00C25E0E"/>
    <w:rsid w:val="00C30713"/>
    <w:rsid w:val="00C42FF2"/>
    <w:rsid w:val="00C54AE2"/>
    <w:rsid w:val="00C56399"/>
    <w:rsid w:val="00C57DA9"/>
    <w:rsid w:val="00C61BC8"/>
    <w:rsid w:val="00C704B5"/>
    <w:rsid w:val="00C82D21"/>
    <w:rsid w:val="00C87478"/>
    <w:rsid w:val="00C90682"/>
    <w:rsid w:val="00C95759"/>
    <w:rsid w:val="00C95F6E"/>
    <w:rsid w:val="00C9663E"/>
    <w:rsid w:val="00CA21C2"/>
    <w:rsid w:val="00CA27D4"/>
    <w:rsid w:val="00CB0193"/>
    <w:rsid w:val="00CB1440"/>
    <w:rsid w:val="00CB6F50"/>
    <w:rsid w:val="00CC0DB7"/>
    <w:rsid w:val="00CC133A"/>
    <w:rsid w:val="00CD5F45"/>
    <w:rsid w:val="00CD6D1C"/>
    <w:rsid w:val="00CD7BD7"/>
    <w:rsid w:val="00CE0A30"/>
    <w:rsid w:val="00CE0A8B"/>
    <w:rsid w:val="00CE45C5"/>
    <w:rsid w:val="00CF7347"/>
    <w:rsid w:val="00D00125"/>
    <w:rsid w:val="00D00226"/>
    <w:rsid w:val="00D1090C"/>
    <w:rsid w:val="00D1477F"/>
    <w:rsid w:val="00D15582"/>
    <w:rsid w:val="00D2323F"/>
    <w:rsid w:val="00D2540F"/>
    <w:rsid w:val="00D33079"/>
    <w:rsid w:val="00D4418B"/>
    <w:rsid w:val="00D4492C"/>
    <w:rsid w:val="00D52BE7"/>
    <w:rsid w:val="00D53B6A"/>
    <w:rsid w:val="00D53E77"/>
    <w:rsid w:val="00D55948"/>
    <w:rsid w:val="00D60197"/>
    <w:rsid w:val="00D60263"/>
    <w:rsid w:val="00D705C4"/>
    <w:rsid w:val="00D75298"/>
    <w:rsid w:val="00D75392"/>
    <w:rsid w:val="00D773CA"/>
    <w:rsid w:val="00D93345"/>
    <w:rsid w:val="00D94C8E"/>
    <w:rsid w:val="00D95CDB"/>
    <w:rsid w:val="00D961AA"/>
    <w:rsid w:val="00D974B3"/>
    <w:rsid w:val="00DA0390"/>
    <w:rsid w:val="00DA1408"/>
    <w:rsid w:val="00DA2E20"/>
    <w:rsid w:val="00DA46B6"/>
    <w:rsid w:val="00DA4C15"/>
    <w:rsid w:val="00DA4D85"/>
    <w:rsid w:val="00DA627F"/>
    <w:rsid w:val="00DB1452"/>
    <w:rsid w:val="00DB2481"/>
    <w:rsid w:val="00DB2602"/>
    <w:rsid w:val="00DB34AF"/>
    <w:rsid w:val="00DB3852"/>
    <w:rsid w:val="00DB5CF9"/>
    <w:rsid w:val="00DD555C"/>
    <w:rsid w:val="00DE403A"/>
    <w:rsid w:val="00DE52DE"/>
    <w:rsid w:val="00DF09FA"/>
    <w:rsid w:val="00DF10D0"/>
    <w:rsid w:val="00DF324B"/>
    <w:rsid w:val="00DF49C3"/>
    <w:rsid w:val="00DF5EB9"/>
    <w:rsid w:val="00E02740"/>
    <w:rsid w:val="00E03F94"/>
    <w:rsid w:val="00E11BAF"/>
    <w:rsid w:val="00E12BD1"/>
    <w:rsid w:val="00E17B61"/>
    <w:rsid w:val="00E207AE"/>
    <w:rsid w:val="00E22A76"/>
    <w:rsid w:val="00E34CFA"/>
    <w:rsid w:val="00E36CEF"/>
    <w:rsid w:val="00E43764"/>
    <w:rsid w:val="00E52259"/>
    <w:rsid w:val="00E56E6E"/>
    <w:rsid w:val="00E6425C"/>
    <w:rsid w:val="00E65E9F"/>
    <w:rsid w:val="00E81267"/>
    <w:rsid w:val="00E81783"/>
    <w:rsid w:val="00E829AA"/>
    <w:rsid w:val="00E93EF0"/>
    <w:rsid w:val="00EA046A"/>
    <w:rsid w:val="00EA46E3"/>
    <w:rsid w:val="00ED2252"/>
    <w:rsid w:val="00ED7BE0"/>
    <w:rsid w:val="00ED7D43"/>
    <w:rsid w:val="00EE0AAE"/>
    <w:rsid w:val="00EE5096"/>
    <w:rsid w:val="00EE5413"/>
    <w:rsid w:val="00EE5434"/>
    <w:rsid w:val="00EF0771"/>
    <w:rsid w:val="00F02199"/>
    <w:rsid w:val="00F22B26"/>
    <w:rsid w:val="00F273F6"/>
    <w:rsid w:val="00F30A81"/>
    <w:rsid w:val="00F32992"/>
    <w:rsid w:val="00F345A2"/>
    <w:rsid w:val="00F40F1A"/>
    <w:rsid w:val="00F60202"/>
    <w:rsid w:val="00F60641"/>
    <w:rsid w:val="00F62046"/>
    <w:rsid w:val="00F6357F"/>
    <w:rsid w:val="00F74C23"/>
    <w:rsid w:val="00F75290"/>
    <w:rsid w:val="00F77B23"/>
    <w:rsid w:val="00F859DE"/>
    <w:rsid w:val="00FA0C1F"/>
    <w:rsid w:val="00FA4823"/>
    <w:rsid w:val="00FA60C4"/>
    <w:rsid w:val="00FB0045"/>
    <w:rsid w:val="00FB17D4"/>
    <w:rsid w:val="00FB51A5"/>
    <w:rsid w:val="00FB5348"/>
    <w:rsid w:val="00FB5B0C"/>
    <w:rsid w:val="00FB5DA2"/>
    <w:rsid w:val="00FC05B8"/>
    <w:rsid w:val="00FD2A9B"/>
    <w:rsid w:val="00FD313E"/>
    <w:rsid w:val="00FD4582"/>
    <w:rsid w:val="00FE02D4"/>
    <w:rsid w:val="00FE1853"/>
    <w:rsid w:val="00FE3B98"/>
    <w:rsid w:val="00FE3D9F"/>
    <w:rsid w:val="00FE6190"/>
    <w:rsid w:val="00FF08E4"/>
    <w:rsid w:val="00FF3644"/>
    <w:rsid w:val="00FF3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549A7D"/>
  <w15:docId w15:val="{E5D42660-F72B-4AF8-B693-A626D8B4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7BD7"/>
    <w:pPr>
      <w:widowControl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F08E4"/>
    <w:pPr>
      <w:tabs>
        <w:tab w:val="center" w:pos="4252"/>
        <w:tab w:val="right" w:pos="8504"/>
      </w:tabs>
      <w:snapToGrid w:val="0"/>
    </w:pPr>
  </w:style>
  <w:style w:type="paragraph" w:styleId="a4">
    <w:name w:val="footer"/>
    <w:basedOn w:val="a"/>
    <w:rsid w:val="00FF08E4"/>
    <w:pPr>
      <w:tabs>
        <w:tab w:val="center" w:pos="4252"/>
        <w:tab w:val="right" w:pos="8504"/>
      </w:tabs>
      <w:snapToGrid w:val="0"/>
    </w:pPr>
  </w:style>
  <w:style w:type="character" w:styleId="a5">
    <w:name w:val="page number"/>
    <w:basedOn w:val="a0"/>
    <w:rsid w:val="00D75392"/>
  </w:style>
  <w:style w:type="paragraph" w:styleId="a6">
    <w:name w:val="Balloon Text"/>
    <w:basedOn w:val="a"/>
    <w:semiHidden/>
    <w:rsid w:val="00D75392"/>
    <w:rPr>
      <w:rFonts w:ascii="Arial" w:eastAsia="ＭＳ ゴシック" w:hAnsi="Arial"/>
      <w:sz w:val="18"/>
      <w:szCs w:val="18"/>
    </w:rPr>
  </w:style>
  <w:style w:type="paragraph" w:styleId="Web">
    <w:name w:val="Normal (Web)"/>
    <w:basedOn w:val="a"/>
    <w:rsid w:val="00951D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annotation reference"/>
    <w:basedOn w:val="a0"/>
    <w:semiHidden/>
    <w:unhideWhenUsed/>
    <w:rsid w:val="00913894"/>
    <w:rPr>
      <w:sz w:val="18"/>
      <w:szCs w:val="18"/>
    </w:rPr>
  </w:style>
  <w:style w:type="paragraph" w:styleId="a8">
    <w:name w:val="annotation text"/>
    <w:basedOn w:val="a"/>
    <w:link w:val="a9"/>
    <w:semiHidden/>
    <w:unhideWhenUsed/>
    <w:rsid w:val="00913894"/>
    <w:pPr>
      <w:jc w:val="left"/>
    </w:pPr>
  </w:style>
  <w:style w:type="character" w:customStyle="1" w:styleId="a9">
    <w:name w:val="コメント文字列 (文字)"/>
    <w:basedOn w:val="a0"/>
    <w:link w:val="a8"/>
    <w:semiHidden/>
    <w:rsid w:val="00913894"/>
    <w:rPr>
      <w:rFonts w:ascii="ＭＳ 明朝"/>
      <w:kern w:val="2"/>
      <w:sz w:val="22"/>
      <w:szCs w:val="21"/>
    </w:rPr>
  </w:style>
  <w:style w:type="paragraph" w:styleId="aa">
    <w:name w:val="Revision"/>
    <w:hidden/>
    <w:uiPriority w:val="99"/>
    <w:semiHidden/>
    <w:rsid w:val="00333D35"/>
    <w:rPr>
      <w:rFonts w:ascii="ＭＳ 明朝"/>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3218">
      <w:bodyDiv w:val="1"/>
      <w:marLeft w:val="0"/>
      <w:marRight w:val="0"/>
      <w:marTop w:val="0"/>
      <w:marBottom w:val="0"/>
      <w:divBdr>
        <w:top w:val="none" w:sz="0" w:space="0" w:color="auto"/>
        <w:left w:val="none" w:sz="0" w:space="0" w:color="auto"/>
        <w:bottom w:val="none" w:sz="0" w:space="0" w:color="auto"/>
        <w:right w:val="none" w:sz="0" w:space="0" w:color="auto"/>
      </w:divBdr>
      <w:divsChild>
        <w:div w:id="1946495930">
          <w:marLeft w:val="0"/>
          <w:marRight w:val="0"/>
          <w:marTop w:val="90"/>
          <w:marBottom w:val="90"/>
          <w:divBdr>
            <w:top w:val="none" w:sz="0" w:space="0" w:color="auto"/>
            <w:left w:val="none" w:sz="0" w:space="0" w:color="auto"/>
            <w:bottom w:val="none" w:sz="0" w:space="0" w:color="auto"/>
            <w:right w:val="none" w:sz="0" w:space="0" w:color="auto"/>
          </w:divBdr>
        </w:div>
      </w:divsChild>
    </w:div>
    <w:div w:id="294944328">
      <w:bodyDiv w:val="1"/>
      <w:marLeft w:val="0"/>
      <w:marRight w:val="0"/>
      <w:marTop w:val="0"/>
      <w:marBottom w:val="0"/>
      <w:divBdr>
        <w:top w:val="none" w:sz="0" w:space="0" w:color="auto"/>
        <w:left w:val="none" w:sz="0" w:space="0" w:color="auto"/>
        <w:bottom w:val="none" w:sz="0" w:space="0" w:color="auto"/>
        <w:right w:val="none" w:sz="0" w:space="0" w:color="auto"/>
      </w:divBdr>
    </w:div>
    <w:div w:id="852492434">
      <w:bodyDiv w:val="1"/>
      <w:marLeft w:val="0"/>
      <w:marRight w:val="0"/>
      <w:marTop w:val="0"/>
      <w:marBottom w:val="0"/>
      <w:divBdr>
        <w:top w:val="none" w:sz="0" w:space="0" w:color="auto"/>
        <w:left w:val="none" w:sz="0" w:space="0" w:color="auto"/>
        <w:bottom w:val="none" w:sz="0" w:space="0" w:color="auto"/>
        <w:right w:val="none" w:sz="0" w:space="0" w:color="auto"/>
      </w:divBdr>
      <w:divsChild>
        <w:div w:id="579486249">
          <w:marLeft w:val="0"/>
          <w:marRight w:val="0"/>
          <w:marTop w:val="0"/>
          <w:marBottom w:val="0"/>
          <w:divBdr>
            <w:top w:val="none" w:sz="0" w:space="0" w:color="auto"/>
            <w:left w:val="none" w:sz="0" w:space="0" w:color="auto"/>
            <w:bottom w:val="none" w:sz="0" w:space="0" w:color="auto"/>
            <w:right w:val="none" w:sz="0" w:space="0" w:color="auto"/>
          </w:divBdr>
          <w:divsChild>
            <w:div w:id="1510216886">
              <w:marLeft w:val="0"/>
              <w:marRight w:val="0"/>
              <w:marTop w:val="0"/>
              <w:marBottom w:val="0"/>
              <w:divBdr>
                <w:top w:val="none" w:sz="0" w:space="0" w:color="auto"/>
                <w:left w:val="none" w:sz="0" w:space="0" w:color="auto"/>
                <w:bottom w:val="none" w:sz="0" w:space="0" w:color="auto"/>
                <w:right w:val="none" w:sz="0" w:space="0" w:color="auto"/>
              </w:divBdr>
              <w:divsChild>
                <w:div w:id="106268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A26E4-664C-4D39-A27C-BD9C45A34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4460</Words>
  <Characters>185</Characters>
  <Application>Microsoft Office Word</Application>
  <DocSecurity>0</DocSecurity>
  <Lines>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01商標使用に関する要綱</vt:lpstr>
      <vt:lpstr>寄　　附　　行　　為</vt:lpstr>
    </vt:vector>
  </TitlesOfParts>
  <Company>財団法人東京しごと財団</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01商標使用に関する要綱</dc:title>
  <dc:creator>mochiduki</dc:creator>
  <cp:lastModifiedBy>高野 祐</cp:lastModifiedBy>
  <cp:revision>6</cp:revision>
  <cp:lastPrinted>2023-04-11T02:27:00Z</cp:lastPrinted>
  <dcterms:created xsi:type="dcterms:W3CDTF">2026-03-22T23:35:00Z</dcterms:created>
  <dcterms:modified xsi:type="dcterms:W3CDTF">2026-03-25T23:31:00Z</dcterms:modified>
</cp:coreProperties>
</file>